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B6" w:rsidRPr="00567F07" w:rsidRDefault="000729B6" w:rsidP="000729B6">
      <w:pPr>
        <w:autoSpaceDE w:val="0"/>
        <w:autoSpaceDN w:val="0"/>
        <w:adjustRightInd w:val="0"/>
        <w:jc w:val="center"/>
        <w:rPr>
          <w:rFonts w:ascii="Arial Narrow" w:hAnsi="Arial Narrow"/>
          <w:i/>
          <w:color w:val="000000" w:themeColor="text1"/>
          <w:sz w:val="24"/>
          <w:szCs w:val="24"/>
        </w:rPr>
      </w:pPr>
      <w:r w:rsidRPr="00567F07">
        <w:rPr>
          <w:rFonts w:ascii="Arial Narrow" w:hAnsi="Arial Narrow"/>
          <w:i/>
          <w:color w:val="000000" w:themeColor="text1"/>
          <w:sz w:val="24"/>
          <w:szCs w:val="24"/>
        </w:rPr>
        <w:t xml:space="preserve">ANEXO 24.1 Modelo de Oferta de Servicios para la realización de </w:t>
      </w:r>
      <w:proofErr w:type="spellStart"/>
      <w:r w:rsidRPr="00567F07">
        <w:rPr>
          <w:rFonts w:ascii="Arial Narrow" w:hAnsi="Arial Narrow"/>
          <w:i/>
          <w:color w:val="000000" w:themeColor="text1"/>
          <w:sz w:val="24"/>
          <w:szCs w:val="24"/>
        </w:rPr>
        <w:t>Give</w:t>
      </w:r>
      <w:proofErr w:type="spellEnd"/>
      <w:r w:rsidRPr="00567F07">
        <w:rPr>
          <w:rFonts w:ascii="Arial Narrow" w:hAnsi="Arial Narrow"/>
          <w:i/>
          <w:color w:val="000000" w:themeColor="text1"/>
          <w:sz w:val="24"/>
          <w:szCs w:val="24"/>
        </w:rPr>
        <w:t>-Up entre Miembros de la Cámara</w:t>
      </w:r>
    </w:p>
    <w:p w:rsidR="000729B6" w:rsidRPr="00567F07" w:rsidRDefault="000729B6" w:rsidP="000729B6">
      <w:pPr>
        <w:autoSpaceDE w:val="0"/>
        <w:autoSpaceDN w:val="0"/>
        <w:adjustRightInd w:val="0"/>
        <w:jc w:val="center"/>
        <w:rPr>
          <w:rFonts w:ascii="Arial Narrow" w:hAnsi="Arial Narrow"/>
          <w:b w:val="0"/>
          <w:color w:val="000000" w:themeColor="text1"/>
          <w:sz w:val="24"/>
          <w:szCs w:val="24"/>
        </w:rPr>
      </w:pPr>
    </w:p>
    <w:p w:rsidR="000729B6" w:rsidRPr="00567F07" w:rsidRDefault="000729B6" w:rsidP="000729B6">
      <w:pPr>
        <w:jc w:val="center"/>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CO"/>
        </w:rPr>
        <w:t xml:space="preserve">OFERTA DE SERVICIOS PARA QUE UN MIEMBRO REALICE </w:t>
      </w:r>
      <w:r w:rsidRPr="00567F07">
        <w:rPr>
          <w:rFonts w:ascii="Arial Narrow" w:hAnsi="Arial Narrow"/>
          <w:bCs/>
          <w:i/>
          <w:color w:val="000000" w:themeColor="text1"/>
          <w:sz w:val="24"/>
          <w:szCs w:val="24"/>
          <w:lang w:val="es-CO"/>
        </w:rPr>
        <w:t>GIVE-UP</w:t>
      </w:r>
      <w:r w:rsidRPr="00567F07">
        <w:rPr>
          <w:rFonts w:ascii="Arial Narrow" w:hAnsi="Arial Narrow"/>
          <w:bCs/>
          <w:color w:val="000000" w:themeColor="text1"/>
          <w:sz w:val="24"/>
          <w:szCs w:val="24"/>
          <w:lang w:val="es-CO"/>
        </w:rPr>
        <w:t xml:space="preserve"> CON OTRO MIEMBRO ANTE </w:t>
      </w:r>
      <w:smartTag w:uri="urn:schemas-microsoft-com:office:smarttags" w:element="PersonName">
        <w:smartTagPr>
          <w:attr w:name="ProductID" w:val="LA C￁MARA DE RIESGO"/>
        </w:smartTagPr>
        <w:smartTag w:uri="urn:schemas-microsoft-com:office:smarttags" w:element="PersonName">
          <w:smartTagPr>
            <w:attr w:name="ProductID" w:val="LA C￁MARA DE"/>
          </w:smartTagPr>
          <w:r w:rsidRPr="00567F07">
            <w:rPr>
              <w:rFonts w:ascii="Arial Narrow" w:hAnsi="Arial Narrow"/>
              <w:bCs/>
              <w:color w:val="000000" w:themeColor="text1"/>
              <w:sz w:val="24"/>
              <w:szCs w:val="24"/>
              <w:lang w:val="es-CO"/>
            </w:rPr>
            <w:t>LA CÁMARA DE</w:t>
          </w:r>
        </w:smartTag>
        <w:r w:rsidRPr="00567F07">
          <w:rPr>
            <w:rFonts w:ascii="Arial Narrow" w:hAnsi="Arial Narrow"/>
            <w:bCs/>
            <w:color w:val="000000" w:themeColor="text1"/>
            <w:sz w:val="24"/>
            <w:szCs w:val="24"/>
            <w:lang w:val="es-CO"/>
          </w:rPr>
          <w:t xml:space="preserve"> RIESGO</w:t>
        </w:r>
      </w:smartTag>
      <w:r w:rsidRPr="00567F07">
        <w:rPr>
          <w:rFonts w:ascii="Arial Narrow" w:hAnsi="Arial Narrow"/>
          <w:bCs/>
          <w:color w:val="000000" w:themeColor="text1"/>
          <w:sz w:val="24"/>
          <w:szCs w:val="24"/>
          <w:lang w:val="es-CO"/>
        </w:rPr>
        <w:t xml:space="preserve"> CENTRAL DE CONTRAPARTE DE </w:t>
      </w:r>
      <w:smartTag w:uri="urn:schemas-microsoft-com:office:smarttags" w:element="PersonName">
        <w:smartTagPr>
          <w:attr w:name="ProductID" w:val="COLOMBIA S.A."/>
        </w:smartTagPr>
        <w:r w:rsidRPr="00567F07">
          <w:rPr>
            <w:rFonts w:ascii="Arial Narrow" w:hAnsi="Arial Narrow"/>
            <w:bCs/>
            <w:color w:val="000000" w:themeColor="text1"/>
            <w:sz w:val="24"/>
            <w:szCs w:val="24"/>
            <w:lang w:val="es-CO"/>
          </w:rPr>
          <w:t>COLOMBIA S.A.</w:t>
        </w:r>
      </w:smartTag>
      <w:r w:rsidRPr="00567F07">
        <w:rPr>
          <w:rFonts w:ascii="Arial Narrow" w:hAnsi="Arial Narrow"/>
          <w:bCs/>
          <w:color w:val="000000" w:themeColor="text1"/>
          <w:sz w:val="24"/>
          <w:szCs w:val="24"/>
          <w:lang w:val="es-CO"/>
        </w:rPr>
        <w:t xml:space="preserve"> – CRCC S.A. </w:t>
      </w:r>
    </w:p>
    <w:p w:rsidR="000729B6" w:rsidRPr="00567F07" w:rsidRDefault="000729B6" w:rsidP="000729B6">
      <w:pPr>
        <w:rPr>
          <w:rFonts w:ascii="Arial Narrow" w:hAnsi="Arial Narrow"/>
          <w:bCs/>
          <w:color w:val="000000" w:themeColor="text1"/>
          <w:sz w:val="24"/>
          <w:szCs w:val="24"/>
          <w:lang w:val="es-CO"/>
        </w:rPr>
      </w:pPr>
    </w:p>
    <w:p w:rsidR="000729B6" w:rsidRPr="00567F07" w:rsidRDefault="000729B6" w:rsidP="000729B6">
      <w:pPr>
        <w:jc w:val="center"/>
        <w:rPr>
          <w:rFonts w:ascii="Arial Narrow" w:hAnsi="Arial Narrow"/>
          <w:b w:val="0"/>
          <w:color w:val="000000" w:themeColor="text1"/>
          <w:sz w:val="24"/>
          <w:szCs w:val="24"/>
          <w:lang w:val="es-MX"/>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Esta Oferta de Servicios para </w:t>
      </w:r>
      <w:r w:rsidRPr="00567F07">
        <w:rPr>
          <w:rFonts w:ascii="Arial Narrow" w:hAnsi="Arial Narrow"/>
          <w:b w:val="0"/>
          <w:bCs/>
          <w:color w:val="000000" w:themeColor="text1"/>
          <w:sz w:val="24"/>
          <w:szCs w:val="24"/>
          <w:lang w:val="es-CO"/>
        </w:rPr>
        <w:t>que</w:t>
      </w:r>
      <w:r w:rsidRPr="00567F07">
        <w:rPr>
          <w:rFonts w:ascii="Arial Narrow" w:hAnsi="Arial Narrow"/>
          <w:bCs/>
          <w:color w:val="000000" w:themeColor="text1"/>
          <w:sz w:val="24"/>
          <w:szCs w:val="24"/>
          <w:lang w:val="es-CO"/>
        </w:rPr>
        <w:t xml:space="preserve"> </w:t>
      </w:r>
      <w:r w:rsidRPr="00567F07">
        <w:rPr>
          <w:rFonts w:ascii="Arial Narrow" w:hAnsi="Arial Narrow"/>
          <w:b w:val="0"/>
          <w:bCs/>
          <w:color w:val="000000" w:themeColor="text1"/>
          <w:sz w:val="24"/>
          <w:szCs w:val="24"/>
          <w:lang w:val="es-CO"/>
        </w:rPr>
        <w:t>un</w:t>
      </w:r>
      <w:r w:rsidRPr="00567F07">
        <w:rPr>
          <w:rFonts w:ascii="Arial Narrow" w:hAnsi="Arial Narrow"/>
          <w:bCs/>
          <w:color w:val="000000" w:themeColor="text1"/>
          <w:sz w:val="24"/>
          <w:szCs w:val="24"/>
          <w:lang w:val="es-CO"/>
        </w:rPr>
        <w:t xml:space="preserve"> </w:t>
      </w:r>
      <w:r w:rsidRPr="00567F07">
        <w:rPr>
          <w:rFonts w:ascii="Arial Narrow" w:hAnsi="Arial Narrow"/>
          <w:b w:val="0"/>
          <w:bCs/>
          <w:color w:val="000000" w:themeColor="text1"/>
          <w:sz w:val="24"/>
          <w:szCs w:val="24"/>
          <w:lang w:val="es-CO"/>
        </w:rPr>
        <w:t xml:space="preserve">Miembro </w:t>
      </w:r>
      <w:r w:rsidRPr="00567F07">
        <w:rPr>
          <w:rFonts w:ascii="Arial Narrow" w:hAnsi="Arial Narrow"/>
          <w:b w:val="0"/>
          <w:color w:val="000000" w:themeColor="text1"/>
          <w:sz w:val="24"/>
          <w:szCs w:val="24"/>
        </w:rPr>
        <w:t>realice</w:t>
      </w:r>
      <w:r w:rsidRPr="00567F07">
        <w:rPr>
          <w:rFonts w:ascii="Arial Narrow" w:hAnsi="Arial Narrow"/>
          <w:b w:val="0"/>
          <w:color w:val="000000" w:themeColor="text1"/>
          <w:sz w:val="24"/>
          <w:szCs w:val="24"/>
          <w:lang w:val="es-CO"/>
        </w:rPr>
        <w:t xml:space="preserve"> traslados de una Operación Aceptada de una Cuenta de un Tercero a otra cuenta de Tercero en otro Miembro dentro de un mismo Segmento, en adelante</w:t>
      </w:r>
      <w:r w:rsidRPr="00567F07">
        <w:rPr>
          <w:rFonts w:ascii="Arial Narrow" w:hAnsi="Arial Narrow"/>
          <w:b w:val="0"/>
          <w:color w:val="000000" w:themeColor="text1"/>
          <w:sz w:val="24"/>
          <w:szCs w:val="24"/>
        </w:rPr>
        <w:t xml:space="preserve"> orden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ante la Cámara de Riesgo Central de Contraparte de Colombia S.A. – CRCC S.A., en adelante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se somete por __________________________________, a consideración de __________________________________, conjuntamente denominados </w:t>
      </w:r>
      <w:r w:rsidRPr="00567F07">
        <w:rPr>
          <w:rFonts w:ascii="Arial Narrow" w:hAnsi="Arial Narrow"/>
          <w:color w:val="000000" w:themeColor="text1"/>
          <w:sz w:val="24"/>
          <w:szCs w:val="24"/>
        </w:rPr>
        <w:t>LOS MIEMBROS.</w:t>
      </w:r>
      <w:r w:rsidRPr="00567F07">
        <w:rPr>
          <w:rFonts w:ascii="Arial Narrow" w:hAnsi="Arial Narrow"/>
          <w:b w:val="0"/>
          <w:color w:val="000000" w:themeColor="text1"/>
          <w:sz w:val="24"/>
          <w:szCs w:val="24"/>
        </w:rPr>
        <w:t xml:space="preserve"> </w:t>
      </w: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jc w:val="center"/>
        <w:rPr>
          <w:rFonts w:ascii="Arial Narrow" w:hAnsi="Arial Narrow"/>
          <w:bCs/>
          <w:color w:val="000000" w:themeColor="text1"/>
          <w:sz w:val="24"/>
          <w:szCs w:val="24"/>
        </w:rPr>
      </w:pPr>
      <w:r w:rsidRPr="00567F07">
        <w:rPr>
          <w:rFonts w:ascii="Arial Narrow" w:hAnsi="Arial Narrow"/>
          <w:bCs/>
          <w:iCs/>
          <w:color w:val="000000" w:themeColor="text1"/>
          <w:sz w:val="24"/>
          <w:szCs w:val="24"/>
        </w:rPr>
        <w:t xml:space="preserve">TÉRMINOS Y CONDICIONES DE </w:t>
      </w:r>
      <w:smartTag w:uri="urn:schemas-microsoft-com:office:smarttags" w:element="PersonName">
        <w:smartTagPr>
          <w:attr w:name="ProductID" w:val="LA OFERTA"/>
        </w:smartTagPr>
        <w:r w:rsidRPr="00567F07">
          <w:rPr>
            <w:rFonts w:ascii="Arial Narrow" w:hAnsi="Arial Narrow"/>
            <w:bCs/>
            <w:iCs/>
            <w:color w:val="000000" w:themeColor="text1"/>
            <w:sz w:val="24"/>
            <w:szCs w:val="24"/>
          </w:rPr>
          <w:t>LA OFERTA</w:t>
        </w:r>
      </w:smartTag>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ind w:right="20"/>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PRIMERA. Objeto.</w:t>
      </w:r>
      <w:r w:rsidRPr="00567F07">
        <w:rPr>
          <w:rFonts w:ascii="Arial Narrow" w:hAnsi="Arial Narrow"/>
          <w:bCs/>
          <w:color w:val="000000" w:themeColor="text1"/>
          <w:sz w:val="24"/>
          <w:szCs w:val="24"/>
        </w:rPr>
        <w:t xml:space="preserve"> </w:t>
      </w:r>
      <w:r w:rsidRPr="00567F07">
        <w:rPr>
          <w:rFonts w:ascii="Arial Narrow" w:hAnsi="Arial Narrow"/>
          <w:b w:val="0"/>
          <w:color w:val="000000" w:themeColor="text1"/>
          <w:sz w:val="24"/>
          <w:szCs w:val="24"/>
        </w:rPr>
        <w:t xml:space="preserve">En virtud de la aceptación de la presente Oferta de Servicios, </w:t>
      </w:r>
      <w:r w:rsidRPr="00567F07">
        <w:rPr>
          <w:rFonts w:ascii="Arial Narrow" w:hAnsi="Arial Narrow"/>
          <w:color w:val="000000" w:themeColor="text1"/>
          <w:sz w:val="24"/>
          <w:szCs w:val="24"/>
        </w:rPr>
        <w:t xml:space="preserve">LOS MIEMBROS </w:t>
      </w:r>
      <w:r w:rsidRPr="00567F07">
        <w:rPr>
          <w:rFonts w:ascii="Arial Narrow" w:hAnsi="Arial Narrow"/>
          <w:b w:val="0"/>
          <w:color w:val="000000" w:themeColor="text1"/>
          <w:sz w:val="24"/>
          <w:szCs w:val="24"/>
        </w:rPr>
        <w:t xml:space="preserve">aceptan realizar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de </w:t>
      </w:r>
      <w:r w:rsidRPr="00567F07">
        <w:rPr>
          <w:rFonts w:ascii="Arial Narrow" w:hAnsi="Arial Narrow"/>
          <w:b w:val="0"/>
          <w:color w:val="000000" w:themeColor="text1"/>
          <w:sz w:val="24"/>
          <w:szCs w:val="24"/>
          <w:lang w:val="es-CO"/>
        </w:rPr>
        <w:t xml:space="preserve">Operaciones Aceptadas desde y hacia la Cuenta de un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rPr>
        <w:t xml:space="preserve">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dentro de un mismo Segmento, de conformidad con los términos y condiciones establecidos en el Reglamento de Funcionamiento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adelante el “Reglamento”, en la Circular de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en adelante la “Circular”. </w:t>
      </w:r>
    </w:p>
    <w:p w:rsidR="000729B6" w:rsidRPr="00567F07" w:rsidRDefault="000729B6" w:rsidP="000729B6">
      <w:pPr>
        <w:ind w:right="20"/>
        <w:jc w:val="both"/>
        <w:rPr>
          <w:rFonts w:ascii="Arial Narrow" w:hAnsi="Arial Narrow"/>
          <w:b w:val="0"/>
          <w:color w:val="000000" w:themeColor="text1"/>
          <w:sz w:val="24"/>
          <w:szCs w:val="24"/>
        </w:rPr>
      </w:pPr>
    </w:p>
    <w:p w:rsidR="000729B6" w:rsidRPr="00567F07" w:rsidRDefault="000729B6" w:rsidP="000729B6">
      <w:pPr>
        <w:ind w:right="20"/>
        <w:jc w:val="both"/>
        <w:rPr>
          <w:rFonts w:ascii="Arial Narrow" w:hAnsi="Arial Narrow"/>
          <w:color w:val="000000" w:themeColor="text1"/>
          <w:sz w:val="24"/>
          <w:szCs w:val="24"/>
          <w:lang w:val="es-CO"/>
        </w:rPr>
      </w:pPr>
      <w:r w:rsidRPr="00567F07">
        <w:rPr>
          <w:rFonts w:ascii="Arial Narrow" w:hAnsi="Arial Narrow"/>
          <w:color w:val="000000" w:themeColor="text1"/>
          <w:sz w:val="24"/>
          <w:szCs w:val="24"/>
        </w:rPr>
        <w:t xml:space="preserve">PARÁGRAFO PRIMERO: </w:t>
      </w:r>
      <w:r w:rsidRPr="00567F07">
        <w:rPr>
          <w:rFonts w:ascii="Arial Narrow" w:hAnsi="Arial Narrow"/>
          <w:color w:val="000000" w:themeColor="text1"/>
          <w:sz w:val="24"/>
          <w:szCs w:val="24"/>
          <w:lang w:val="es-CO"/>
        </w:rPr>
        <w:t>LOS MIEMBROS</w:t>
      </w:r>
      <w:r w:rsidRPr="00567F07">
        <w:rPr>
          <w:rFonts w:ascii="Arial Narrow" w:hAnsi="Arial Narrow"/>
          <w:b w:val="0"/>
          <w:color w:val="000000" w:themeColor="text1"/>
          <w:sz w:val="24"/>
          <w:szCs w:val="24"/>
          <w:lang w:val="es-CO"/>
        </w:rPr>
        <w:t xml:space="preserve">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w:t>
      </w:r>
      <w:proofErr w:type="gramStart"/>
      <w:r w:rsidRPr="00567F07">
        <w:rPr>
          <w:rFonts w:ascii="Arial Narrow" w:hAnsi="Arial Narrow"/>
          <w:b w:val="0"/>
          <w:color w:val="000000" w:themeColor="text1"/>
          <w:sz w:val="24"/>
          <w:szCs w:val="24"/>
          <w:lang w:val="es-CO"/>
        </w:rPr>
        <w:t>podrá</w:t>
      </w:r>
      <w:proofErr w:type="gramEnd"/>
      <w:r w:rsidRPr="00567F07">
        <w:rPr>
          <w:rFonts w:ascii="Arial Narrow" w:hAnsi="Arial Narrow"/>
          <w:b w:val="0"/>
          <w:color w:val="000000" w:themeColor="text1"/>
          <w:sz w:val="24"/>
          <w:szCs w:val="24"/>
          <w:lang w:val="es-CO"/>
        </w:rPr>
        <w:t xml:space="preserve"> desempeñarse como </w:t>
      </w:r>
      <w:r w:rsidRPr="00567F07">
        <w:rPr>
          <w:rFonts w:ascii="Arial Narrow" w:hAnsi="Arial Narrow"/>
          <w:color w:val="000000" w:themeColor="text1"/>
          <w:sz w:val="24"/>
          <w:szCs w:val="24"/>
          <w:lang w:val="es-CO"/>
        </w:rPr>
        <w:t>MIEMBRO DE ORIGEN</w:t>
      </w:r>
      <w:r w:rsidRPr="00567F07">
        <w:rPr>
          <w:rFonts w:ascii="Arial Narrow" w:hAnsi="Arial Narrow"/>
          <w:b w:val="0"/>
          <w:color w:val="000000" w:themeColor="text1"/>
          <w:sz w:val="24"/>
          <w:szCs w:val="24"/>
          <w:lang w:val="es-CO"/>
        </w:rPr>
        <w:t xml:space="preserve"> o </w:t>
      </w:r>
      <w:r w:rsidRPr="00567F07">
        <w:rPr>
          <w:rFonts w:ascii="Arial Narrow" w:hAnsi="Arial Narrow"/>
          <w:color w:val="000000" w:themeColor="text1"/>
          <w:sz w:val="24"/>
          <w:szCs w:val="24"/>
          <w:lang w:val="es-CO"/>
        </w:rPr>
        <w:t>MIEMBRO DE DESTINO</w:t>
      </w:r>
      <w:r w:rsidRPr="00567F07">
        <w:rPr>
          <w:rFonts w:ascii="Arial Narrow" w:hAnsi="Arial Narrow"/>
          <w:b w:val="0"/>
          <w:color w:val="000000" w:themeColor="text1"/>
          <w:sz w:val="24"/>
          <w:szCs w:val="24"/>
          <w:lang w:val="es-CO"/>
        </w:rPr>
        <w:t>. En aquellos casos, en que cualquiera de</w:t>
      </w:r>
      <w:r w:rsidRPr="00567F07">
        <w:rPr>
          <w:rFonts w:ascii="Arial Narrow" w:hAnsi="Arial Narrow"/>
          <w:color w:val="000000" w:themeColor="text1"/>
          <w:sz w:val="24"/>
          <w:szCs w:val="24"/>
          <w:lang w:val="es-CO"/>
        </w:rPr>
        <w:t xml:space="preserve"> LOS MIEMBROS</w:t>
      </w:r>
      <w:r w:rsidRPr="00567F07">
        <w:rPr>
          <w:rFonts w:ascii="Arial Narrow" w:hAnsi="Arial Narrow"/>
          <w:b w:val="0"/>
          <w:color w:val="000000" w:themeColor="text1"/>
          <w:sz w:val="24"/>
          <w:szCs w:val="24"/>
          <w:lang w:val="es-CO"/>
        </w:rPr>
        <w:t xml:space="preserve"> sea un MIEMBRO NO LIQUIDADOR deberá operar a través de un </w:t>
      </w:r>
      <w:r w:rsidRPr="00567F07">
        <w:rPr>
          <w:rFonts w:ascii="Arial Narrow" w:hAnsi="Arial Narrow"/>
          <w:color w:val="000000" w:themeColor="text1"/>
          <w:sz w:val="24"/>
          <w:szCs w:val="24"/>
          <w:lang w:val="es-CO"/>
        </w:rPr>
        <w:t>MIEMBRO LIQUIDADOR GENERAL.</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rPr>
        <w:t>SEGUNDA.</w:t>
      </w:r>
      <w:r w:rsidRPr="00567F07">
        <w:rPr>
          <w:rFonts w:ascii="Arial Narrow" w:hAnsi="Arial Narrow"/>
          <w:bCs/>
          <w:color w:val="000000" w:themeColor="text1"/>
          <w:sz w:val="24"/>
          <w:szCs w:val="24"/>
          <w:u w:val="single"/>
        </w:rPr>
        <w:t xml:space="preserve"> </w:t>
      </w:r>
      <w:r w:rsidRPr="00567F07">
        <w:rPr>
          <w:rFonts w:ascii="Arial Narrow" w:hAnsi="Arial Narrow"/>
          <w:color w:val="000000" w:themeColor="text1"/>
          <w:sz w:val="24"/>
          <w:szCs w:val="24"/>
          <w:u w:val="single"/>
        </w:rPr>
        <w:t>Declaraciones, Manifestaciones y Autorizaciones.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En virtud de la aceptación de la presente Oferta de Servicios, </w:t>
      </w:r>
      <w:r w:rsidRPr="00567F07">
        <w:rPr>
          <w:rFonts w:ascii="Arial Narrow" w:hAnsi="Arial Narrow"/>
          <w:color w:val="000000" w:themeColor="text1"/>
          <w:sz w:val="24"/>
          <w:szCs w:val="24"/>
        </w:rPr>
        <w:t xml:space="preserve">LOS MIEMBROS </w:t>
      </w:r>
      <w:r w:rsidRPr="00567F07">
        <w:rPr>
          <w:rFonts w:ascii="Arial Narrow" w:hAnsi="Arial Narrow"/>
          <w:b w:val="0"/>
          <w:color w:val="000000" w:themeColor="text1"/>
          <w:sz w:val="24"/>
          <w:szCs w:val="24"/>
        </w:rPr>
        <w:t xml:space="preserve">acuerdan los siguientes términos y condiciones para la realización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entre sí:</w:t>
      </w: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Declaran</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que conocen la reglamentación de las Bolsas, los Sistemas de Negociación o Registro, y/o el mercado mostrador en los que se negocie o registre la operación, la regulación de</w:t>
      </w:r>
      <w:r w:rsidRPr="00567F07">
        <w:rPr>
          <w:rFonts w:ascii="Arial Narrow" w:hAnsi="Arial Narrow"/>
          <w:color w:val="000000" w:themeColor="text1"/>
          <w:sz w:val="23"/>
          <w:szCs w:val="23"/>
        </w:rPr>
        <w:t xml:space="preserv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así como, las funcionalidades para la realización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y que, cualquiera de ellos, puede desempeñarse en un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 xml:space="preserve">-up </w:t>
      </w:r>
      <w:r w:rsidRPr="00567F07">
        <w:rPr>
          <w:rFonts w:ascii="Arial Narrow" w:hAnsi="Arial Narrow"/>
          <w:b w:val="0"/>
          <w:color w:val="000000" w:themeColor="text1"/>
          <w:sz w:val="24"/>
          <w:szCs w:val="24"/>
        </w:rPr>
        <w:t>como</w:t>
      </w:r>
      <w:r w:rsidRPr="00567F07">
        <w:rPr>
          <w:rFonts w:ascii="Arial Narrow" w:hAnsi="Arial Narrow"/>
          <w:color w:val="000000" w:themeColor="text1"/>
          <w:sz w:val="24"/>
          <w:szCs w:val="24"/>
        </w:rPr>
        <w:t xml:space="preserve"> MIEMBRO DE ORIGEN </w:t>
      </w:r>
      <w:r w:rsidRPr="00567F07">
        <w:rPr>
          <w:rFonts w:ascii="Arial Narrow" w:hAnsi="Arial Narrow"/>
          <w:b w:val="0"/>
          <w:color w:val="000000" w:themeColor="text1"/>
          <w:sz w:val="24"/>
          <w:szCs w:val="24"/>
        </w:rPr>
        <w:t xml:space="preserve">o </w:t>
      </w:r>
      <w:r w:rsidRPr="00567F07">
        <w:rPr>
          <w:rFonts w:ascii="Arial Narrow" w:hAnsi="Arial Narrow"/>
          <w:color w:val="000000" w:themeColor="text1"/>
          <w:sz w:val="24"/>
          <w:szCs w:val="24"/>
        </w:rPr>
        <w:t xml:space="preserve">MIEMBRO DE DESTINO. </w:t>
      </w:r>
      <w:r w:rsidRPr="00567F07">
        <w:rPr>
          <w:rFonts w:ascii="Arial Narrow" w:hAnsi="Arial Narrow"/>
          <w:b w:val="0"/>
          <w:color w:val="000000" w:themeColor="text1"/>
          <w:sz w:val="24"/>
          <w:szCs w:val="24"/>
          <w:lang w:val="es-CO"/>
        </w:rPr>
        <w:t xml:space="preserve">En aquellos casos, en que cualquiera de </w:t>
      </w:r>
      <w:r w:rsidRPr="00567F07">
        <w:rPr>
          <w:rFonts w:ascii="Arial Narrow" w:hAnsi="Arial Narrow"/>
          <w:color w:val="000000" w:themeColor="text1"/>
          <w:sz w:val="24"/>
          <w:szCs w:val="24"/>
          <w:lang w:val="es-CO"/>
        </w:rPr>
        <w:t>LOS MIEMBROS</w:t>
      </w:r>
      <w:r w:rsidRPr="00567F07">
        <w:rPr>
          <w:rFonts w:ascii="Arial Narrow" w:hAnsi="Arial Narrow"/>
          <w:b w:val="0"/>
          <w:color w:val="000000" w:themeColor="text1"/>
          <w:sz w:val="24"/>
          <w:szCs w:val="24"/>
          <w:lang w:val="es-CO"/>
        </w:rPr>
        <w:t xml:space="preserve"> sea un </w:t>
      </w:r>
      <w:r w:rsidRPr="00567F07">
        <w:rPr>
          <w:rFonts w:ascii="Arial Narrow" w:hAnsi="Arial Narrow"/>
          <w:color w:val="000000" w:themeColor="text1"/>
          <w:sz w:val="24"/>
          <w:szCs w:val="24"/>
          <w:lang w:val="es-CO"/>
        </w:rPr>
        <w:t>MIEMBRO NO LIQUIDADOR</w:t>
      </w:r>
      <w:r w:rsidRPr="00567F07">
        <w:rPr>
          <w:rFonts w:ascii="Arial Narrow" w:hAnsi="Arial Narrow"/>
          <w:b w:val="0"/>
          <w:color w:val="000000" w:themeColor="text1"/>
          <w:sz w:val="24"/>
          <w:szCs w:val="24"/>
          <w:lang w:val="es-CO"/>
        </w:rPr>
        <w:t xml:space="preserve"> deberá operar a través de un </w:t>
      </w:r>
      <w:r w:rsidRPr="00567F07">
        <w:rPr>
          <w:rFonts w:ascii="Arial Narrow" w:hAnsi="Arial Narrow"/>
          <w:color w:val="000000" w:themeColor="text1"/>
          <w:sz w:val="24"/>
          <w:szCs w:val="24"/>
          <w:lang w:val="es-CO"/>
        </w:rPr>
        <w:t>MIEMBRO LIQUIDADOR GENERAL</w:t>
      </w:r>
      <w:r w:rsidRPr="00567F07">
        <w:rPr>
          <w:rFonts w:ascii="Arial Narrow" w:hAnsi="Arial Narrow"/>
          <w:b w:val="0"/>
          <w:color w:val="000000" w:themeColor="text1"/>
          <w:sz w:val="24"/>
          <w:szCs w:val="24"/>
          <w:lang w:val="es-CO"/>
        </w:rPr>
        <w:t>.</w:t>
      </w:r>
    </w:p>
    <w:p w:rsidR="000729B6" w:rsidRPr="00567F07" w:rsidRDefault="000729B6" w:rsidP="000729B6">
      <w:pPr>
        <w:autoSpaceDE w:val="0"/>
        <w:autoSpaceDN w:val="0"/>
        <w:adjustRightInd w:val="0"/>
        <w:ind w:left="360"/>
        <w:jc w:val="both"/>
        <w:rPr>
          <w:rFonts w:ascii="Arial Narrow" w:hAnsi="Arial Narrow"/>
          <w:b w:val="0"/>
          <w:color w:val="000000" w:themeColor="text1"/>
          <w:sz w:val="24"/>
          <w:szCs w:val="24"/>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Declaran que conocen que para la realización de un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de cualquier Operación Aceptada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es indispensable que, el </w:t>
      </w:r>
      <w:r w:rsidRPr="00567F07">
        <w:rPr>
          <w:rFonts w:ascii="Arial Narrow" w:hAnsi="Arial Narrow"/>
          <w:color w:val="000000" w:themeColor="text1"/>
          <w:sz w:val="24"/>
          <w:szCs w:val="24"/>
          <w:lang w:val="es-CO"/>
        </w:rPr>
        <w:t xml:space="preserve">MIEMBRO DE ORIGEN </w:t>
      </w:r>
      <w:r w:rsidRPr="00567F07">
        <w:rPr>
          <w:rFonts w:ascii="Arial Narrow" w:hAnsi="Arial Narrow"/>
          <w:b w:val="0"/>
          <w:color w:val="000000" w:themeColor="text1"/>
          <w:sz w:val="24"/>
          <w:szCs w:val="24"/>
          <w:lang w:val="es-CO"/>
        </w:rPr>
        <w:t>envíe la solicitud de traslado de la operación (</w:t>
      </w:r>
      <w:proofErr w:type="spellStart"/>
      <w:r w:rsidRPr="00567F07">
        <w:rPr>
          <w:rFonts w:ascii="Arial Narrow" w:hAnsi="Arial Narrow"/>
          <w:b w:val="0"/>
          <w:i/>
          <w:color w:val="000000" w:themeColor="text1"/>
          <w:sz w:val="24"/>
          <w:szCs w:val="24"/>
          <w:lang w:val="es-CO"/>
        </w:rPr>
        <w:t>Give-Out</w:t>
      </w:r>
      <w:proofErr w:type="spellEnd"/>
      <w:r w:rsidRPr="00567F07">
        <w:rPr>
          <w:rFonts w:ascii="Arial Narrow" w:hAnsi="Arial Narrow"/>
          <w:b w:val="0"/>
          <w:color w:val="000000" w:themeColor="text1"/>
          <w:sz w:val="24"/>
          <w:szCs w:val="24"/>
          <w:lang w:val="es-CO"/>
        </w:rPr>
        <w:t>) y que el</w:t>
      </w:r>
      <w:r w:rsidRPr="00567F07">
        <w:rPr>
          <w:rFonts w:ascii="Arial Narrow" w:hAnsi="Arial Narrow"/>
          <w:color w:val="000000" w:themeColor="text1"/>
          <w:sz w:val="24"/>
          <w:szCs w:val="24"/>
          <w:lang w:val="es-CO"/>
        </w:rPr>
        <w:t xml:space="preserve"> MIEMBRO DE DESTINO </w:t>
      </w:r>
      <w:r w:rsidRPr="00567F07">
        <w:rPr>
          <w:rFonts w:ascii="Arial Narrow" w:hAnsi="Arial Narrow"/>
          <w:b w:val="0"/>
          <w:color w:val="000000" w:themeColor="text1"/>
          <w:sz w:val="24"/>
          <w:szCs w:val="24"/>
          <w:lang w:val="es-CO"/>
        </w:rPr>
        <w:t>acepte la recepción de operación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-In</w:t>
      </w:r>
      <w:r w:rsidRPr="00567F07">
        <w:rPr>
          <w:rFonts w:ascii="Arial Narrow" w:hAnsi="Arial Narrow"/>
          <w:b w:val="0"/>
          <w:color w:val="000000" w:themeColor="text1"/>
          <w:sz w:val="24"/>
          <w:szCs w:val="24"/>
          <w:lang w:val="es-CO"/>
        </w:rPr>
        <w:t>), los cuales se ejecutarán a través de la terminal o mediante alguna de las funcionalidades proporcionadas por</w:t>
      </w:r>
      <w:r w:rsidRPr="00567F07">
        <w:rPr>
          <w:rFonts w:ascii="Arial Narrow" w:hAnsi="Arial Narrow"/>
          <w:color w:val="000000" w:themeColor="text1"/>
          <w:sz w:val="24"/>
          <w:szCs w:val="24"/>
          <w:lang w:val="es-CO"/>
        </w:rPr>
        <w:t xml:space="preserve"> LA CRCC. </w:t>
      </w:r>
    </w:p>
    <w:p w:rsidR="000729B6" w:rsidRPr="00567F07" w:rsidRDefault="000729B6" w:rsidP="000729B6">
      <w:pPr>
        <w:ind w:left="708"/>
        <w:rPr>
          <w:rFonts w:ascii="Arial Narrow" w:hAnsi="Arial Narrow"/>
          <w:b w:val="0"/>
          <w:color w:val="000000" w:themeColor="text1"/>
          <w:sz w:val="24"/>
          <w:szCs w:val="24"/>
          <w:lang w:val="es-CO" w:eastAsia="es-CO"/>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Declaran que conocen que el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lang w:val="es-CO"/>
        </w:rPr>
        <w:t xml:space="preserve"> no </w:t>
      </w:r>
      <w:r w:rsidRPr="00567F07">
        <w:rPr>
          <w:rFonts w:ascii="Arial Narrow" w:hAnsi="Arial Narrow"/>
          <w:b w:val="0"/>
          <w:color w:val="000000" w:themeColor="text1"/>
          <w:sz w:val="24"/>
          <w:szCs w:val="24"/>
        </w:rPr>
        <w:t>podrá utilizarse entre Cuentas pertenecientes a Segmentos diferentes.</w:t>
      </w:r>
    </w:p>
    <w:p w:rsidR="000729B6" w:rsidRPr="00567F07" w:rsidRDefault="000729B6" w:rsidP="000729B6">
      <w:pPr>
        <w:ind w:left="708"/>
        <w:rPr>
          <w:rFonts w:ascii="Arial Narrow" w:hAnsi="Arial Narrow"/>
          <w:b w:val="0"/>
          <w:color w:val="000000" w:themeColor="text1"/>
          <w:sz w:val="24"/>
          <w:szCs w:val="24"/>
          <w:lang w:val="es-CO" w:eastAsia="es-CO"/>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Todas las Operaciones Aceptadas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compensadas y liquidadas en virtud de la presente Oferta estarán sometidas a las disposiciones legales, reglamentarias de las Bolsas, los Sistemas de Negociación o Registro, y/o el mercado mostrador en los que se negocie o registre la operación, de autorregulación y demás normatividad aplicable. Las partes de la presente Oferta cumplirán las obligaciones y derechos que se derivan de su aceptación de conformidad con la legislación aplicable.</w:t>
      </w:r>
    </w:p>
    <w:p w:rsidR="000729B6" w:rsidRPr="00567F07" w:rsidRDefault="000729B6" w:rsidP="000729B6">
      <w:pPr>
        <w:ind w:left="708"/>
        <w:rPr>
          <w:rFonts w:ascii="Arial Narrow" w:hAnsi="Arial Narrow"/>
          <w:color w:val="000000" w:themeColor="text1"/>
          <w:sz w:val="24"/>
          <w:szCs w:val="24"/>
          <w:lang w:val="es-CO" w:eastAsia="es-CO"/>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 xml:space="preserve">LOS MIEMBROS </w:t>
      </w:r>
      <w:r w:rsidRPr="00567F07">
        <w:rPr>
          <w:rFonts w:ascii="Arial Narrow" w:hAnsi="Arial Narrow"/>
          <w:b w:val="0"/>
          <w:color w:val="000000" w:themeColor="text1"/>
          <w:sz w:val="24"/>
          <w:szCs w:val="24"/>
        </w:rPr>
        <w:t xml:space="preserve">deberán contar con la anuencia manifiesta del Tercero o Terceros para la realización de órdenes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sea éste ordenado a través del Sistema de Compensación y Liquidación de Operaciones de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o de cualquier otro Sistema de Negociación y Registro de Operaciones habilitado para tal efecto. En todo caso,</w:t>
      </w:r>
      <w:r w:rsidRPr="00567F07">
        <w:rPr>
          <w:rFonts w:ascii="Arial Narrow" w:hAnsi="Arial Narrow"/>
          <w:color w:val="000000" w:themeColor="text1"/>
          <w:sz w:val="24"/>
          <w:szCs w:val="24"/>
        </w:rPr>
        <w:t xml:space="preserve"> LOS MIEMBROS </w:t>
      </w:r>
      <w:r w:rsidRPr="00567F07">
        <w:rPr>
          <w:rFonts w:ascii="Arial Narrow" w:hAnsi="Arial Narrow"/>
          <w:b w:val="0"/>
          <w:color w:val="000000" w:themeColor="text1"/>
          <w:sz w:val="24"/>
          <w:szCs w:val="24"/>
        </w:rPr>
        <w:t xml:space="preserve">se reservan el derecho de rechazar la orden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que el Tercero les transmita para su ejecución y comunicarán sin demora dicho rechazo al Tercero. </w:t>
      </w:r>
      <w:r w:rsidRPr="00567F07">
        <w:rPr>
          <w:rFonts w:ascii="Arial Narrow" w:hAnsi="Arial Narrow"/>
          <w:color w:val="000000" w:themeColor="text1"/>
          <w:sz w:val="24"/>
          <w:szCs w:val="24"/>
          <w:lang w:val="es-MX"/>
        </w:rPr>
        <w:t>El MIEMBRO DE DESTINO</w:t>
      </w:r>
      <w:r w:rsidRPr="00567F07">
        <w:rPr>
          <w:rFonts w:ascii="Arial Narrow" w:hAnsi="Arial Narrow"/>
          <w:b w:val="0"/>
          <w:color w:val="000000" w:themeColor="text1"/>
          <w:sz w:val="24"/>
          <w:szCs w:val="24"/>
          <w:lang w:val="es-MX"/>
        </w:rPr>
        <w:t xml:space="preserve"> podrá, previa notificación al </w:t>
      </w:r>
      <w:r w:rsidRPr="00567F07">
        <w:rPr>
          <w:rFonts w:ascii="Arial Narrow" w:hAnsi="Arial Narrow"/>
          <w:color w:val="000000" w:themeColor="text1"/>
          <w:sz w:val="24"/>
          <w:szCs w:val="24"/>
          <w:lang w:val="es-MX"/>
        </w:rPr>
        <w:t>MIEMBRO DE ORIGEN</w:t>
      </w:r>
      <w:r w:rsidRPr="00567F07">
        <w:rPr>
          <w:rFonts w:ascii="Arial Narrow" w:hAnsi="Arial Narrow"/>
          <w:b w:val="0"/>
          <w:color w:val="000000" w:themeColor="text1"/>
          <w:sz w:val="24"/>
          <w:szCs w:val="24"/>
          <w:lang w:val="es-MX"/>
        </w:rPr>
        <w:t xml:space="preserve"> y a el Tercero o Terceros, establecer límites por escrito o condiciones a las posiciones de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que aceptará por cuenta de un Tercero, así como establecer los acuerdos de servicios, incluidas las tarifas y comisiones, si a ello hubiere lugar, en aquellos casos en que las partes lo consideren adecuados para la ejecución de la presente Oferta de Servicios.</w:t>
      </w:r>
    </w:p>
    <w:p w:rsidR="000729B6" w:rsidRPr="00567F07" w:rsidRDefault="000729B6" w:rsidP="000729B6">
      <w:pPr>
        <w:ind w:left="708"/>
        <w:rPr>
          <w:rFonts w:ascii="Arial Narrow" w:hAnsi="Arial Narrow"/>
          <w:color w:val="000000" w:themeColor="text1"/>
          <w:sz w:val="24"/>
          <w:szCs w:val="24"/>
          <w:lang w:val="es-CO" w:eastAsia="es-CO"/>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EL MIEMBRO DE ORIGEN</w:t>
      </w:r>
      <w:r w:rsidRPr="00567F07">
        <w:rPr>
          <w:rFonts w:ascii="Arial Narrow" w:hAnsi="Arial Narrow"/>
          <w:b w:val="0"/>
          <w:color w:val="000000" w:themeColor="text1"/>
          <w:sz w:val="24"/>
          <w:szCs w:val="24"/>
        </w:rPr>
        <w:t xml:space="preserve">, y no </w:t>
      </w:r>
      <w:r w:rsidRPr="00567F07">
        <w:rPr>
          <w:rFonts w:ascii="Arial Narrow" w:hAnsi="Arial Narrow"/>
          <w:color w:val="000000" w:themeColor="text1"/>
          <w:sz w:val="24"/>
          <w:szCs w:val="24"/>
        </w:rPr>
        <w:t>EL MIEMBRO DE DESTINO</w:t>
      </w:r>
      <w:r w:rsidRPr="00567F07">
        <w:rPr>
          <w:rFonts w:ascii="Arial Narrow" w:hAnsi="Arial Narrow"/>
          <w:b w:val="0"/>
          <w:color w:val="000000" w:themeColor="text1"/>
          <w:sz w:val="24"/>
          <w:szCs w:val="24"/>
        </w:rPr>
        <w:t xml:space="preserve">, será el responsable de comprobar que todas las órdenes hayan sido transmitidas o autorizadas por el Tercero. Asimismo, </w:t>
      </w:r>
      <w:r w:rsidRPr="00567F07">
        <w:rPr>
          <w:rFonts w:ascii="Arial Narrow" w:hAnsi="Arial Narrow"/>
          <w:color w:val="000000" w:themeColor="text1"/>
          <w:sz w:val="24"/>
          <w:szCs w:val="24"/>
        </w:rPr>
        <w:t>EL MIEMBRO DE ORIGEN</w:t>
      </w:r>
      <w:r w:rsidRPr="00567F07">
        <w:rPr>
          <w:rFonts w:ascii="Arial Narrow" w:hAnsi="Arial Narrow"/>
          <w:b w:val="0"/>
          <w:color w:val="000000" w:themeColor="text1"/>
          <w:sz w:val="24"/>
          <w:szCs w:val="24"/>
        </w:rPr>
        <w:t xml:space="preserve">: a) Confirmará las condiciones de la orden conforme a la normas legales y reglamentarias aplicables, b) Será responsable de la correcta ejecución de todas estas órdenes, c) Confirmará la ejecución de dichas órdenes al Tercero tan pronto como sea posible tras su ejecución, y d) Transmitirá las órdenes ejecutadas a </w:t>
      </w:r>
      <w:r w:rsidRPr="00567F07">
        <w:rPr>
          <w:rFonts w:ascii="Arial Narrow" w:hAnsi="Arial Narrow"/>
          <w:color w:val="000000" w:themeColor="text1"/>
          <w:sz w:val="24"/>
          <w:szCs w:val="24"/>
        </w:rPr>
        <w:t xml:space="preserve">EL MIEMBRO DE DESTINO </w:t>
      </w:r>
      <w:r w:rsidRPr="00567F07">
        <w:rPr>
          <w:rFonts w:ascii="Arial Narrow" w:hAnsi="Arial Narrow"/>
          <w:b w:val="0"/>
          <w:color w:val="000000" w:themeColor="text1"/>
          <w:sz w:val="24"/>
          <w:szCs w:val="24"/>
        </w:rPr>
        <w:t xml:space="preserve">tan pronto como sea posible, pero en ningún caso después del plazo establecido en la reglamentación aplicable. Con arreglo al numeral 2 de la presente cláusula, </w:t>
      </w:r>
      <w:r w:rsidRPr="00567F07">
        <w:rPr>
          <w:rFonts w:ascii="Arial Narrow" w:hAnsi="Arial Narrow"/>
          <w:color w:val="000000" w:themeColor="text1"/>
          <w:sz w:val="24"/>
          <w:szCs w:val="24"/>
        </w:rPr>
        <w:t>EL MIEMBRO DE DESTINO</w:t>
      </w:r>
      <w:r w:rsidRPr="00567F07">
        <w:rPr>
          <w:rFonts w:ascii="Arial Narrow" w:hAnsi="Arial Narrow"/>
          <w:b w:val="0"/>
          <w:color w:val="000000" w:themeColor="text1"/>
          <w:sz w:val="24"/>
          <w:szCs w:val="24"/>
        </w:rPr>
        <w:t xml:space="preserve">, será responsable de la liquidación de todas las Operaciones Aceptadas trasladadas mediante órdenes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p>
    <w:p w:rsidR="000729B6" w:rsidRPr="00567F07" w:rsidRDefault="000729B6" w:rsidP="000729B6">
      <w:pPr>
        <w:ind w:left="708"/>
        <w:rPr>
          <w:rFonts w:ascii="Arial Narrow" w:hAnsi="Arial Narrow"/>
          <w:color w:val="000000" w:themeColor="text1"/>
          <w:sz w:val="24"/>
          <w:szCs w:val="24"/>
          <w:lang w:val="es-CO" w:eastAsia="es-CO"/>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 xml:space="preserve">EL MIEMBRO DE DESTINO </w:t>
      </w:r>
      <w:r w:rsidRPr="00567F07">
        <w:rPr>
          <w:rFonts w:ascii="Arial Narrow" w:hAnsi="Arial Narrow"/>
          <w:b w:val="0"/>
          <w:color w:val="000000" w:themeColor="text1"/>
          <w:sz w:val="24"/>
          <w:szCs w:val="24"/>
        </w:rPr>
        <w:t xml:space="preserve">pagará las tarifas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correspondientes a los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 xml:space="preserve">-up </w:t>
      </w:r>
      <w:r w:rsidRPr="00567F07">
        <w:rPr>
          <w:rFonts w:ascii="Arial Narrow" w:hAnsi="Arial Narrow"/>
          <w:b w:val="0"/>
          <w:color w:val="000000" w:themeColor="text1"/>
          <w:sz w:val="24"/>
          <w:szCs w:val="24"/>
        </w:rPr>
        <w:t>realizados por cuenta del Tercero o Terceros.</w:t>
      </w:r>
      <w:r w:rsidRPr="00567F07">
        <w:rPr>
          <w:rFonts w:ascii="Arial Narrow" w:hAnsi="Arial Narrow"/>
          <w:b w:val="0"/>
          <w:color w:val="000000" w:themeColor="text1"/>
          <w:sz w:val="24"/>
          <w:szCs w:val="24"/>
          <w:highlight w:val="cyan"/>
        </w:rPr>
        <w:t xml:space="preserve"> </w:t>
      </w:r>
    </w:p>
    <w:p w:rsidR="000729B6" w:rsidRPr="00567F07" w:rsidRDefault="000729B6" w:rsidP="000729B6">
      <w:pPr>
        <w:ind w:left="708"/>
        <w:rPr>
          <w:rFonts w:ascii="Arial Narrow" w:hAnsi="Arial Narrow"/>
          <w:b w:val="0"/>
          <w:color w:val="000000" w:themeColor="text1"/>
          <w:sz w:val="24"/>
          <w:szCs w:val="24"/>
          <w:lang w:val="es-MX" w:eastAsia="es-CO"/>
        </w:rPr>
      </w:pPr>
    </w:p>
    <w:p w:rsidR="000729B6" w:rsidRPr="00567F07" w:rsidRDefault="000729B6" w:rsidP="000729B6">
      <w:pPr>
        <w:numPr>
          <w:ilvl w:val="0"/>
          <w:numId w:val="7"/>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MX"/>
        </w:rPr>
        <w:t xml:space="preserve">En caso de que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niegue el conocimiento de un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de cualquier Operación Aceptada por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por no haber mediado autorización para ello y/o por no haberse ejecutado la autorización en los términos de la misma, </w:t>
      </w:r>
      <w:r w:rsidRPr="00567F07">
        <w:rPr>
          <w:rFonts w:ascii="Arial Narrow" w:hAnsi="Arial Narrow"/>
          <w:color w:val="000000" w:themeColor="text1"/>
          <w:sz w:val="24"/>
          <w:szCs w:val="24"/>
          <w:lang w:val="es-MX"/>
        </w:rPr>
        <w:t xml:space="preserve">LOS MIEMBROS </w:t>
      </w:r>
      <w:r w:rsidRPr="00567F07">
        <w:rPr>
          <w:rFonts w:ascii="Arial Narrow" w:hAnsi="Arial Narrow"/>
          <w:b w:val="0"/>
          <w:color w:val="000000" w:themeColor="text1"/>
          <w:sz w:val="24"/>
          <w:szCs w:val="24"/>
          <w:lang w:val="es-MX"/>
        </w:rPr>
        <w:t xml:space="preserve">estarán autorizados para liquidar y compensar la operación rechazada. </w:t>
      </w:r>
      <w:r w:rsidRPr="00567F07">
        <w:rPr>
          <w:rFonts w:ascii="Arial Narrow" w:hAnsi="Arial Narrow"/>
          <w:color w:val="000000" w:themeColor="text1"/>
          <w:sz w:val="24"/>
          <w:szCs w:val="24"/>
          <w:lang w:val="es-MX"/>
        </w:rPr>
        <w:t xml:space="preserve">EL MIEMBRO </w:t>
      </w:r>
      <w:r w:rsidRPr="00567F07">
        <w:rPr>
          <w:rFonts w:ascii="Arial Narrow" w:hAnsi="Arial Narrow"/>
          <w:b w:val="0"/>
          <w:color w:val="000000" w:themeColor="text1"/>
          <w:sz w:val="24"/>
          <w:szCs w:val="24"/>
          <w:lang w:val="es-MX"/>
        </w:rPr>
        <w:t xml:space="preserve">que liquide y compense la operación deberá entregar a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notificación previa de dicha liquidación o compensación.</w:t>
      </w:r>
    </w:p>
    <w:p w:rsidR="000729B6" w:rsidRPr="00567F07" w:rsidRDefault="000729B6" w:rsidP="000729B6">
      <w:pPr>
        <w:ind w:left="360"/>
        <w:jc w:val="both"/>
        <w:rPr>
          <w:rFonts w:ascii="Arial Narrow" w:hAnsi="Arial Narrow"/>
          <w:b w:val="0"/>
          <w:color w:val="000000" w:themeColor="text1"/>
          <w:sz w:val="24"/>
          <w:szCs w:val="24"/>
        </w:rPr>
      </w:pPr>
    </w:p>
    <w:p w:rsidR="000729B6" w:rsidRPr="00567F07" w:rsidRDefault="000729B6" w:rsidP="000729B6">
      <w:pPr>
        <w:jc w:val="both"/>
        <w:rPr>
          <w:rFonts w:ascii="Arial Narrow" w:hAnsi="Arial Narrow"/>
          <w:color w:val="000000" w:themeColor="text1"/>
          <w:sz w:val="24"/>
          <w:szCs w:val="24"/>
        </w:rPr>
      </w:pPr>
      <w:r w:rsidRPr="00567F07">
        <w:rPr>
          <w:rFonts w:ascii="Arial Narrow" w:hAnsi="Arial Narrow"/>
          <w:color w:val="000000" w:themeColor="text1"/>
          <w:sz w:val="24"/>
          <w:szCs w:val="24"/>
        </w:rPr>
        <w:t xml:space="preserve">PARÁGRAFO. </w:t>
      </w:r>
      <w:r w:rsidRPr="00567F07">
        <w:rPr>
          <w:rFonts w:ascii="Arial Narrow" w:hAnsi="Arial Narrow"/>
          <w:b w:val="0"/>
          <w:color w:val="000000" w:themeColor="text1"/>
          <w:sz w:val="24"/>
          <w:szCs w:val="24"/>
        </w:rPr>
        <w:t xml:space="preserve">Para todos los efectos de la presente Oferta de Servicios, los términos usados en mayúscula, tendrán el significado dado en el Reglamento de Funcionamiento y en la Circular de </w:t>
      </w:r>
      <w:r w:rsidRPr="00567F07">
        <w:rPr>
          <w:rFonts w:ascii="Arial Narrow" w:hAnsi="Arial Narrow"/>
          <w:color w:val="000000" w:themeColor="text1"/>
          <w:sz w:val="24"/>
          <w:szCs w:val="24"/>
        </w:rPr>
        <w:t xml:space="preserve">LA CRCC. </w:t>
      </w:r>
    </w:p>
    <w:p w:rsidR="000729B6" w:rsidRPr="00567F07" w:rsidRDefault="000729B6" w:rsidP="000729B6">
      <w:pPr>
        <w:jc w:val="both"/>
        <w:rPr>
          <w:rFonts w:ascii="Arial Narrow" w:hAnsi="Arial Narrow"/>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u w:val="single"/>
        </w:rPr>
        <w:t>TERCERA.</w:t>
      </w:r>
      <w:r w:rsidRPr="00567F07">
        <w:rPr>
          <w:rFonts w:ascii="Arial Narrow" w:hAnsi="Arial Narrow"/>
          <w:bCs/>
          <w:color w:val="000000" w:themeColor="text1"/>
          <w:sz w:val="24"/>
          <w:szCs w:val="24"/>
          <w:u w:val="single"/>
        </w:rPr>
        <w:t xml:space="preserve"> Vigencia.</w:t>
      </w:r>
      <w:r w:rsidRPr="00567F07">
        <w:rPr>
          <w:rFonts w:ascii="Arial Narrow" w:hAnsi="Arial Narrow"/>
          <w:bCs/>
          <w:color w:val="000000" w:themeColor="text1"/>
          <w:sz w:val="24"/>
          <w:szCs w:val="24"/>
        </w:rPr>
        <w:t xml:space="preserve">  </w:t>
      </w:r>
      <w:r w:rsidRPr="00567F07">
        <w:rPr>
          <w:rFonts w:ascii="Arial Narrow" w:hAnsi="Arial Narrow"/>
          <w:b w:val="0"/>
          <w:color w:val="000000" w:themeColor="text1"/>
          <w:sz w:val="24"/>
          <w:szCs w:val="24"/>
          <w:lang w:val="es-CO"/>
        </w:rPr>
        <w:t>La presente Oferta estará vigente por un término de sesenta (60) días calendario, contados a partir del envío de la misma por parte de _____________________________</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a __________________________________,</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transcurridos los cuales, de no haber aceptación a la misma por parte de __________________________________,</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 xml:space="preserve">se entenderá revocada. En caso de </w:t>
      </w:r>
      <w:r w:rsidRPr="00567F07">
        <w:rPr>
          <w:rFonts w:ascii="Arial Narrow" w:hAnsi="Arial Narrow"/>
          <w:b w:val="0"/>
          <w:color w:val="000000" w:themeColor="text1"/>
          <w:sz w:val="24"/>
          <w:szCs w:val="24"/>
          <w:lang w:val="es-CO"/>
        </w:rPr>
        <w:lastRenderedPageBreak/>
        <w:t>aceptación de esta Oferta por parte de</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 xml:space="preserve">__________________________________, los términos y condiciones de la misma estarán vigentes en forma indefinida. </w:t>
      </w:r>
    </w:p>
    <w:p w:rsidR="000729B6" w:rsidRPr="00567F07" w:rsidRDefault="000729B6" w:rsidP="000729B6">
      <w:pPr>
        <w:jc w:val="both"/>
        <w:rPr>
          <w:rFonts w:ascii="Arial Narrow" w:hAnsi="Arial Narrow"/>
          <w:b w:val="0"/>
          <w:color w:val="000000" w:themeColor="text1"/>
          <w:sz w:val="24"/>
          <w:szCs w:val="24"/>
          <w:lang w:val="es-CO"/>
        </w:rPr>
      </w:pP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No obstante lo anterior y sin perjuicio de lo dispuesto en el Reglamento de Funcionamiento, las partes podrán terminar en cualquier tiempo el presente convenio para la realización de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 xml:space="preserve">-up </w:t>
      </w:r>
      <w:r w:rsidRPr="00567F07">
        <w:rPr>
          <w:rFonts w:ascii="Arial Narrow" w:hAnsi="Arial Narrow"/>
          <w:b w:val="0"/>
          <w:color w:val="000000" w:themeColor="text1"/>
          <w:sz w:val="24"/>
          <w:szCs w:val="24"/>
          <w:lang w:val="es-CO"/>
        </w:rPr>
        <w:t xml:space="preserve">entre sí, mediante la entrega a la otra parte de un aviso escrito en tal sentido, remitida con no menos de treinta (30) días calendario de anticipación al día hábil en el cual desea que dicha terminación tenga efecto. </w:t>
      </w:r>
      <w:r w:rsidRPr="00567F07">
        <w:rPr>
          <w:rFonts w:ascii="Arial Narrow" w:hAnsi="Arial Narrow"/>
          <w:b w:val="0"/>
          <w:color w:val="000000" w:themeColor="text1"/>
          <w:sz w:val="24"/>
          <w:szCs w:val="24"/>
        </w:rPr>
        <w:t xml:space="preserve">La terminación del presente Convenio no afectará los derechos y obligaciones de cualquiera de las partes que se deriven de Operaciones Aceptadas objeto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con anterioridad a tal terminación.</w:t>
      </w: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Igualmente, habrá lugar a la terminación unilateral si se presenta un incumplimiento de alguna de las obligaciones a cargo de una de las partes. </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Cs/>
          <w:color w:val="000000" w:themeColor="text1"/>
          <w:sz w:val="24"/>
          <w:szCs w:val="24"/>
          <w:highlight w:val="cyan"/>
        </w:rPr>
      </w:pPr>
      <w:r w:rsidRPr="00567F07">
        <w:rPr>
          <w:rFonts w:ascii="Arial Narrow" w:hAnsi="Arial Narrow"/>
          <w:bCs/>
          <w:color w:val="000000" w:themeColor="text1"/>
          <w:sz w:val="24"/>
          <w:szCs w:val="24"/>
          <w:u w:val="single"/>
        </w:rPr>
        <w:t>CUARTA. Cesión y subcontratación.</w:t>
      </w:r>
      <w:r w:rsidRPr="00567F07">
        <w:rPr>
          <w:rFonts w:ascii="Arial Narrow" w:hAnsi="Arial Narrow"/>
          <w:bCs/>
          <w:color w:val="000000" w:themeColor="text1"/>
          <w:sz w:val="24"/>
          <w:szCs w:val="24"/>
        </w:rPr>
        <w:t xml:space="preserve"> </w:t>
      </w:r>
      <w:r w:rsidRPr="00567F07">
        <w:rPr>
          <w:rFonts w:ascii="Arial Narrow" w:hAnsi="Arial Narrow"/>
          <w:b w:val="0"/>
          <w:bCs/>
          <w:color w:val="000000" w:themeColor="text1"/>
          <w:sz w:val="24"/>
          <w:szCs w:val="24"/>
        </w:rPr>
        <w:t>Las partes</w:t>
      </w:r>
      <w:r w:rsidRPr="00567F07">
        <w:rPr>
          <w:rFonts w:ascii="Arial Narrow" w:hAnsi="Arial Narrow"/>
          <w:bCs/>
          <w:color w:val="000000" w:themeColor="text1"/>
          <w:sz w:val="24"/>
          <w:szCs w:val="24"/>
        </w:rPr>
        <w:t xml:space="preserve"> </w:t>
      </w:r>
      <w:r w:rsidRPr="00567F07">
        <w:rPr>
          <w:rFonts w:ascii="Arial Narrow" w:hAnsi="Arial Narrow"/>
          <w:b w:val="0"/>
          <w:color w:val="000000" w:themeColor="text1"/>
          <w:sz w:val="24"/>
          <w:szCs w:val="24"/>
        </w:rPr>
        <w:t xml:space="preserve">no podrán ceder ni subcontratar total o parcialmente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antes o después de ser aceptada.</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bCs/>
          <w:color w:val="000000" w:themeColor="text1"/>
          <w:sz w:val="24"/>
          <w:szCs w:val="24"/>
          <w:u w:val="single"/>
        </w:rPr>
        <w:t>QUINTA. Cláusula Compromisoria.</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ES_tradnl"/>
        </w:rPr>
        <w:t xml:space="preserve">Todas las diferencias que ocurran entre las partes con ocasión de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ES_tradnl"/>
          </w:rPr>
          <w:t>la presente Oferta</w:t>
        </w:r>
      </w:smartTag>
      <w:r w:rsidRPr="00567F07">
        <w:rPr>
          <w:rFonts w:ascii="Arial Narrow" w:hAnsi="Arial Narrow"/>
          <w:b w:val="0"/>
          <w:color w:val="000000" w:themeColor="text1"/>
          <w:sz w:val="24"/>
          <w:szCs w:val="24"/>
          <w:lang w:val="es-ES_tradnl"/>
        </w:rPr>
        <w:t xml:space="preserve">, una vez aceptada, y que no puedan solucionarse por acuerdo directo entre ellas, en un plazo que no podrá exceder de dos (2) meses contados a partir de la fecha 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las partes dentro de los quince (15) días hábiles siguientes al vencimiento del plazo de dos (2) meses de acuerdo directo, o a falta de acuerdo, mediante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En caso de que la cuantía de las pretensiones sea igual o inferior a mil (1000) salarios mínimos legales mensuales vigentes en Colombia, el Tribunal de Arbitramento estará conformado por un (1) árbitro, el cual será designado por las partes dentro de los quince (15) días hábiles siguientes al vencimiento del plazo de dos (2) meses de acuerdo directo, o a falta de acuerdo, por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El o los árbitros designados serán Abogados inscritos y fallarán en derecho. El Tribunal de Arbitramento tendrá sede en la ciudad de Bogotá, sus honorarios se calcularán de acuerdo con las tarifas del Centro de Arbitraje y Conciliación de la Cámara de Comercio de Bogotá y se regirá por las leyes colombianas. </w:t>
      </w:r>
    </w:p>
    <w:p w:rsidR="000729B6" w:rsidRPr="00567F07" w:rsidRDefault="000729B6" w:rsidP="000729B6">
      <w:pPr>
        <w:jc w:val="both"/>
        <w:rPr>
          <w:rFonts w:ascii="Arial Narrow" w:hAnsi="Arial Narrow"/>
          <w:color w:val="000000" w:themeColor="text1"/>
          <w:sz w:val="24"/>
          <w:szCs w:val="24"/>
          <w:u w:val="single"/>
          <w:lang w:val="es-ES_tradnl"/>
        </w:rPr>
      </w:pPr>
    </w:p>
    <w:p w:rsidR="000729B6" w:rsidRPr="00567F07" w:rsidRDefault="000729B6" w:rsidP="000729B6">
      <w:pPr>
        <w:jc w:val="both"/>
        <w:rPr>
          <w:rFonts w:ascii="Arial Narrow" w:hAnsi="Arial Narrow"/>
          <w:color w:val="000000" w:themeColor="text1"/>
          <w:sz w:val="24"/>
          <w:szCs w:val="24"/>
          <w:u w:val="single"/>
        </w:rPr>
      </w:pPr>
      <w:r w:rsidRPr="00567F07">
        <w:rPr>
          <w:rFonts w:ascii="Arial Narrow" w:hAnsi="Arial Narrow"/>
          <w:color w:val="000000" w:themeColor="text1"/>
          <w:sz w:val="24"/>
          <w:szCs w:val="24"/>
          <w:u w:val="single"/>
          <w:lang w:val="es-ES_tradnl"/>
        </w:rPr>
        <w:t>SEXTA.</w:t>
      </w:r>
      <w:r w:rsidRPr="00567F07">
        <w:rPr>
          <w:rFonts w:ascii="Arial Narrow" w:hAnsi="Arial Narrow"/>
          <w:b w:val="0"/>
          <w:color w:val="000000" w:themeColor="text1"/>
          <w:sz w:val="24"/>
          <w:szCs w:val="24"/>
          <w:u w:val="single"/>
          <w:lang w:val="es-ES_tradnl"/>
        </w:rPr>
        <w:t xml:space="preserve"> </w:t>
      </w:r>
      <w:r w:rsidRPr="00567F07">
        <w:rPr>
          <w:rFonts w:ascii="Arial Narrow" w:hAnsi="Arial Narrow"/>
          <w:color w:val="000000" w:themeColor="text1"/>
          <w:sz w:val="24"/>
          <w:szCs w:val="24"/>
          <w:u w:val="single"/>
        </w:rPr>
        <w:t>Mérito Ejecutivo.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Las partes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reconocen y aceptan que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de Servicios, una vez aceptada mediante la expedición de </w:t>
      </w:r>
      <w:smartTag w:uri="urn:schemas-microsoft-com:office:smarttags" w:element="PersonName">
        <w:smartTagPr>
          <w:attr w:name="ProductID" w:val="la Orden"/>
        </w:smartTagPr>
        <w:r w:rsidRPr="00567F07">
          <w:rPr>
            <w:rFonts w:ascii="Arial Narrow" w:hAnsi="Arial Narrow"/>
            <w:b w:val="0"/>
            <w:color w:val="000000" w:themeColor="text1"/>
            <w:sz w:val="24"/>
            <w:szCs w:val="24"/>
          </w:rPr>
          <w:t>la Orden</w:t>
        </w:r>
      </w:smartTag>
      <w:r w:rsidRPr="00567F07">
        <w:rPr>
          <w:rFonts w:ascii="Arial Narrow" w:hAnsi="Arial Narrow"/>
          <w:b w:val="0"/>
          <w:color w:val="000000" w:themeColor="text1"/>
          <w:sz w:val="24"/>
          <w:szCs w:val="24"/>
        </w:rPr>
        <w:t xml:space="preserve"> de Compra de Servicios,</w:t>
      </w:r>
      <w:r w:rsidRPr="00567F07" w:rsidDel="00CA2BCF">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rPr>
        <w:t>prestará mérito ejecutivo para solicitar el cumplimiento de las obligaciones a cargo de las mismas, sin necesidad de requerimiento en mora judicial o extrajudicial.</w:t>
      </w:r>
    </w:p>
    <w:p w:rsidR="000729B6" w:rsidRPr="00567F07" w:rsidRDefault="000729B6" w:rsidP="000729B6">
      <w:pPr>
        <w:jc w:val="both"/>
        <w:rPr>
          <w:rFonts w:ascii="Arial Narrow" w:hAnsi="Arial Narrow"/>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color w:val="000000" w:themeColor="text1"/>
          <w:sz w:val="24"/>
          <w:szCs w:val="24"/>
          <w:u w:val="single"/>
        </w:rPr>
        <w:t xml:space="preserve">SÉPTIMA. </w:t>
      </w:r>
      <w:r w:rsidRPr="00567F07">
        <w:rPr>
          <w:rFonts w:ascii="Arial Narrow" w:hAnsi="Arial Narrow"/>
          <w:color w:val="000000" w:themeColor="text1"/>
          <w:sz w:val="24"/>
          <w:szCs w:val="24"/>
          <w:u w:val="single"/>
          <w:lang w:val="es-ES_tradnl"/>
        </w:rPr>
        <w:t>Notificaciones</w:t>
      </w:r>
      <w:r w:rsidRPr="00567F07">
        <w:rPr>
          <w:rFonts w:ascii="Arial Narrow" w:hAnsi="Arial Narrow"/>
          <w:b w:val="0"/>
          <w:color w:val="000000" w:themeColor="text1"/>
          <w:sz w:val="24"/>
          <w:szCs w:val="24"/>
          <w:u w:val="single"/>
          <w:lang w:val="es-ES_tradnl"/>
        </w:rPr>
        <w:t>.</w:t>
      </w:r>
      <w:r w:rsidRPr="00567F07">
        <w:rPr>
          <w:rFonts w:ascii="Arial Narrow" w:hAnsi="Arial Narrow"/>
          <w:b w:val="0"/>
          <w:color w:val="000000" w:themeColor="text1"/>
          <w:sz w:val="24"/>
          <w:szCs w:val="24"/>
          <w:lang w:val="es-ES_tradnl"/>
        </w:rPr>
        <w:t xml:space="preserve"> Todas las notificaciones y comunicaciones relacionadas con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ES_tradnl"/>
          </w:rPr>
          <w:t>la presente Oferta</w:t>
        </w:r>
      </w:smartTag>
      <w:r w:rsidRPr="00567F07">
        <w:rPr>
          <w:rFonts w:ascii="Arial Narrow" w:hAnsi="Arial Narrow"/>
          <w:b w:val="0"/>
          <w:color w:val="000000" w:themeColor="text1"/>
          <w:sz w:val="24"/>
          <w:szCs w:val="24"/>
          <w:lang w:val="es-ES_tradnl"/>
        </w:rPr>
        <w:t xml:space="preserve"> de Servicios</w:t>
      </w:r>
      <w:proofErr w:type="gramStart"/>
      <w:r w:rsidRPr="00567F07">
        <w:rPr>
          <w:rFonts w:ascii="Arial Narrow" w:hAnsi="Arial Narrow"/>
          <w:b w:val="0"/>
          <w:color w:val="000000" w:themeColor="text1"/>
          <w:sz w:val="24"/>
          <w:szCs w:val="24"/>
          <w:lang w:val="es-ES_tradnl"/>
        </w:rPr>
        <w:t>,  se</w:t>
      </w:r>
      <w:proofErr w:type="gramEnd"/>
      <w:r w:rsidRPr="00567F07">
        <w:rPr>
          <w:rFonts w:ascii="Arial Narrow" w:hAnsi="Arial Narrow"/>
          <w:b w:val="0"/>
          <w:color w:val="000000" w:themeColor="text1"/>
          <w:sz w:val="24"/>
          <w:szCs w:val="24"/>
          <w:lang w:val="es-ES_tradnl"/>
        </w:rPr>
        <w:t xml:space="preserve"> harán por escrito y se enviarán a las siguientes direcciones:</w:t>
      </w:r>
    </w:p>
    <w:p w:rsidR="000729B6" w:rsidRPr="00567F07" w:rsidRDefault="000729B6" w:rsidP="000729B6">
      <w:pPr>
        <w:jc w:val="both"/>
        <w:rPr>
          <w:rFonts w:ascii="Arial Narrow" w:hAnsi="Arial Narrow"/>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b w:val="0"/>
          <w:color w:val="000000" w:themeColor="text1"/>
          <w:sz w:val="24"/>
          <w:szCs w:val="24"/>
          <w:lang w:val="es-CO"/>
        </w:rPr>
        <w:t>__________________________________</w:t>
      </w:r>
      <w:r w:rsidRPr="00567F07">
        <w:rPr>
          <w:rFonts w:ascii="Arial Narrow" w:hAnsi="Arial Narrow"/>
          <w:color w:val="000000" w:themeColor="text1"/>
          <w:sz w:val="24"/>
          <w:szCs w:val="24"/>
          <w:lang w:val="es-ES_tradnl"/>
        </w:rPr>
        <w:t>:</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Fax: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b w:val="0"/>
          <w:color w:val="000000" w:themeColor="text1"/>
          <w:sz w:val="24"/>
          <w:szCs w:val="24"/>
          <w:lang w:val="es-ES_tradnl"/>
        </w:rPr>
        <w:tab/>
      </w: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b w:val="0"/>
          <w:color w:val="000000" w:themeColor="text1"/>
          <w:sz w:val="24"/>
          <w:szCs w:val="24"/>
          <w:lang w:val="es-CO"/>
        </w:rPr>
        <w:lastRenderedPageBreak/>
        <w:t>__________________________________</w:t>
      </w:r>
      <w:r w:rsidRPr="00567F07">
        <w:rPr>
          <w:rFonts w:ascii="Arial Narrow" w:hAnsi="Arial Narrow"/>
          <w:color w:val="000000" w:themeColor="text1"/>
          <w:sz w:val="24"/>
          <w:szCs w:val="24"/>
        </w:rPr>
        <w:t>:</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ES_tradnl"/>
        </w:rPr>
        <w:tab/>
      </w:r>
      <w:r w:rsidRPr="00567F07">
        <w:rPr>
          <w:rFonts w:ascii="Arial Narrow" w:hAnsi="Arial Narrow"/>
          <w:b w:val="0"/>
          <w:color w:val="000000" w:themeColor="text1"/>
          <w:sz w:val="24"/>
          <w:szCs w:val="24"/>
          <w:lang w:val="es-ES_tradnl"/>
        </w:rPr>
        <w:tab/>
      </w:r>
      <w:r w:rsidRPr="00567F07">
        <w:rPr>
          <w:rFonts w:ascii="Arial Narrow" w:hAnsi="Arial Narrow"/>
          <w:b w:val="0"/>
          <w:color w:val="000000" w:themeColor="text1"/>
          <w:sz w:val="24"/>
          <w:szCs w:val="24"/>
          <w:lang w:val="es-CO"/>
        </w:rPr>
        <w:t xml:space="preserve">Fax: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bCs/>
          <w:color w:val="000000" w:themeColor="text1"/>
          <w:sz w:val="24"/>
          <w:szCs w:val="24"/>
          <w:u w:val="single"/>
        </w:rPr>
        <w:t>OCTAVA. Aceptación de esta Oferta.</w:t>
      </w:r>
      <w:r w:rsidRPr="00567F07">
        <w:rPr>
          <w:rFonts w:ascii="Arial Narrow" w:hAnsi="Arial Narrow"/>
          <w:b w:val="0"/>
          <w:color w:val="000000" w:themeColor="text1"/>
          <w:sz w:val="24"/>
          <w:szCs w:val="24"/>
        </w:rPr>
        <w:t xml:space="preserv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se entenderá aceptada mediante la expedición, por parte de </w:t>
      </w:r>
      <w:r w:rsidRPr="00567F07">
        <w:rPr>
          <w:rFonts w:ascii="Arial Narrow" w:hAnsi="Arial Narrow"/>
          <w:b w:val="0"/>
          <w:color w:val="000000" w:themeColor="text1"/>
          <w:sz w:val="24"/>
          <w:szCs w:val="24"/>
          <w:lang w:val="es-CO"/>
        </w:rPr>
        <w:t>__________________________________</w:t>
      </w:r>
      <w:r w:rsidRPr="00567F07">
        <w:rPr>
          <w:rFonts w:ascii="Arial Narrow" w:hAnsi="Arial Narrow"/>
          <w:b w:val="0"/>
          <w:color w:val="000000" w:themeColor="text1"/>
          <w:sz w:val="24"/>
          <w:szCs w:val="24"/>
          <w:lang w:val="es-ES_tradnl"/>
        </w:rPr>
        <w:t>, de una</w:t>
      </w:r>
      <w:r w:rsidRPr="00567F07">
        <w:rPr>
          <w:rFonts w:ascii="Arial Narrow" w:hAnsi="Arial Narrow"/>
          <w:color w:val="000000" w:themeColor="text1"/>
          <w:sz w:val="24"/>
          <w:szCs w:val="24"/>
          <w:lang w:val="es-ES_tradnl"/>
        </w:rPr>
        <w:t xml:space="preserve"> </w:t>
      </w:r>
      <w:r w:rsidRPr="00567F07">
        <w:rPr>
          <w:rFonts w:ascii="Arial Narrow" w:hAnsi="Arial Narrow"/>
          <w:b w:val="0"/>
          <w:color w:val="000000" w:themeColor="text1"/>
          <w:sz w:val="24"/>
          <w:szCs w:val="24"/>
        </w:rPr>
        <w:t>Orden de Compra de Servicios.</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NOVENA. Impuesto de Timbre.</w:t>
      </w:r>
      <w:r w:rsidRPr="00567F07">
        <w:rPr>
          <w:rFonts w:ascii="Arial Narrow" w:hAnsi="Arial Narrow"/>
          <w:b w:val="0"/>
          <w:color w:val="000000" w:themeColor="text1"/>
          <w:sz w:val="24"/>
          <w:szCs w:val="24"/>
        </w:rPr>
        <w:t xml:space="preserve"> De conformidad con el numeral 52 del artículo 530 del Estatuto Tributario,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y su posterior aceptación mediante Orden de Compra de Servicios, no causan impuesto de timbre. </w:t>
      </w: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________________, el día ______________ (____) del mes de _____________ del año dos mil ___________ (____). </w:t>
      </w:r>
    </w:p>
    <w:p w:rsidR="000729B6" w:rsidRPr="00567F07" w:rsidRDefault="000729B6" w:rsidP="000729B6">
      <w:pPr>
        <w:jc w:val="both"/>
        <w:rPr>
          <w:rFonts w:ascii="Arial Narrow" w:hAnsi="Arial Narrow"/>
          <w:b w:val="0"/>
          <w:color w:val="000000" w:themeColor="text1"/>
          <w:sz w:val="24"/>
          <w:szCs w:val="24"/>
          <w:lang w:val="es-CO"/>
        </w:rPr>
      </w:pP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(OFERENTE)</w:t>
      </w:r>
    </w:p>
    <w:p w:rsidR="000729B6" w:rsidRPr="00567F07" w:rsidRDefault="000729B6" w:rsidP="000729B6">
      <w:pPr>
        <w:jc w:val="both"/>
        <w:rPr>
          <w:rFonts w:ascii="Arial Narrow" w:hAnsi="Arial Narrow"/>
          <w:b w:val="0"/>
          <w:color w:val="000000" w:themeColor="text1"/>
          <w:sz w:val="24"/>
          <w:szCs w:val="24"/>
          <w:lang w:val="es-CO"/>
        </w:rPr>
      </w:pPr>
    </w:p>
    <w:p w:rsidR="000729B6" w:rsidRPr="00567F07" w:rsidRDefault="000729B6" w:rsidP="000729B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z w:val="24"/>
          <w:szCs w:val="24"/>
          <w:lang w:val="es-CO"/>
        </w:rPr>
        <w:t>__________________________________</w:t>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r>
      <w:r w:rsidRPr="00567F07">
        <w:rPr>
          <w:rFonts w:ascii="Arial Narrow" w:hAnsi="Arial Narrow"/>
          <w:b w:val="0"/>
          <w:color w:val="000000" w:themeColor="text1"/>
          <w:sz w:val="24"/>
          <w:szCs w:val="24"/>
          <w:lang w:val="es-CO"/>
        </w:rPr>
        <w:softHyphen/>
        <w:t>_____</w:t>
      </w:r>
      <w:r w:rsidRPr="00567F07">
        <w:rPr>
          <w:rFonts w:ascii="Arial Narrow" w:hAnsi="Arial Narrow"/>
          <w:b w:val="0"/>
          <w:color w:val="000000" w:themeColor="text1"/>
          <w:spacing w:val="-3"/>
          <w:sz w:val="24"/>
          <w:szCs w:val="24"/>
        </w:rPr>
        <w:t xml:space="preserve">               </w:t>
      </w:r>
    </w:p>
    <w:p w:rsidR="000729B6" w:rsidRPr="00567F07" w:rsidRDefault="000729B6" w:rsidP="000729B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0729B6" w:rsidRPr="00567F07" w:rsidRDefault="000729B6" w:rsidP="000729B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Cargo:       Representante Legal                                    </w:t>
      </w:r>
    </w:p>
    <w:p w:rsidR="000729B6" w:rsidRPr="00567F07" w:rsidRDefault="000729B6" w:rsidP="000729B6">
      <w:pPr>
        <w:jc w:val="both"/>
        <w:rPr>
          <w:rFonts w:ascii="Arial Narrow" w:hAnsi="Arial Narrow"/>
          <w:b w:val="0"/>
          <w:color w:val="000000" w:themeColor="text1"/>
          <w:spacing w:val="-3"/>
          <w:sz w:val="24"/>
          <w:szCs w:val="24"/>
          <w:lang w:val="fr-FR"/>
        </w:rPr>
      </w:pPr>
      <w:r w:rsidRPr="00567F07">
        <w:rPr>
          <w:rFonts w:ascii="Arial Narrow" w:hAnsi="Arial Narrow"/>
          <w:b w:val="0"/>
          <w:color w:val="000000" w:themeColor="text1"/>
          <w:spacing w:val="-3"/>
          <w:sz w:val="24"/>
          <w:szCs w:val="24"/>
          <w:lang w:val="fr-FR"/>
        </w:rPr>
        <w:t>C.C.</w:t>
      </w: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color w:val="000000" w:themeColor="text1"/>
          <w:lang w:val="fr-FR"/>
        </w:rPr>
      </w:pPr>
    </w:p>
    <w:p w:rsidR="000729B6" w:rsidRPr="00567F07" w:rsidRDefault="000729B6" w:rsidP="000729B6">
      <w:pPr>
        <w:rPr>
          <w:rFonts w:ascii="Arial Narrow" w:hAnsi="Arial Narrow"/>
          <w:i/>
          <w:color w:val="000000" w:themeColor="text1"/>
          <w:sz w:val="24"/>
          <w:szCs w:val="24"/>
        </w:rPr>
      </w:pPr>
      <w:r w:rsidRPr="00567F07">
        <w:rPr>
          <w:rFonts w:ascii="Arial Narrow" w:hAnsi="Arial Narrow"/>
          <w:i/>
          <w:color w:val="000000" w:themeColor="text1"/>
          <w:sz w:val="24"/>
          <w:szCs w:val="24"/>
        </w:rPr>
        <w:br w:type="page"/>
      </w:r>
    </w:p>
    <w:p w:rsidR="000729B6" w:rsidRPr="00567F07" w:rsidRDefault="000729B6" w:rsidP="000729B6">
      <w:pPr>
        <w:autoSpaceDE w:val="0"/>
        <w:autoSpaceDN w:val="0"/>
        <w:adjustRightInd w:val="0"/>
        <w:rPr>
          <w:rFonts w:ascii="Arial Narrow" w:hAnsi="Arial Narrow"/>
          <w:i/>
          <w:color w:val="000000" w:themeColor="text1"/>
          <w:sz w:val="24"/>
          <w:szCs w:val="24"/>
        </w:rPr>
      </w:pPr>
      <w:r w:rsidRPr="00567F07">
        <w:rPr>
          <w:rFonts w:ascii="Arial Narrow" w:hAnsi="Arial Narrow"/>
          <w:i/>
          <w:color w:val="000000" w:themeColor="text1"/>
          <w:sz w:val="24"/>
          <w:szCs w:val="24"/>
        </w:rPr>
        <w:lastRenderedPageBreak/>
        <w:t xml:space="preserve">ANEXO 24.2 Modelo de Oferta de Servicios para la realización de </w:t>
      </w:r>
      <w:proofErr w:type="spellStart"/>
      <w:r w:rsidRPr="00567F07">
        <w:rPr>
          <w:rFonts w:ascii="Arial Narrow" w:hAnsi="Arial Narrow"/>
          <w:i/>
          <w:color w:val="000000" w:themeColor="text1"/>
          <w:sz w:val="24"/>
          <w:szCs w:val="24"/>
        </w:rPr>
        <w:t>Give</w:t>
      </w:r>
      <w:proofErr w:type="spellEnd"/>
      <w:r w:rsidRPr="00567F07">
        <w:rPr>
          <w:rFonts w:ascii="Arial Narrow" w:hAnsi="Arial Narrow"/>
          <w:i/>
          <w:color w:val="000000" w:themeColor="text1"/>
          <w:sz w:val="24"/>
          <w:szCs w:val="24"/>
        </w:rPr>
        <w:t xml:space="preserve">-Up entre un Miembro y un Tercero ante la Cámara </w:t>
      </w:r>
    </w:p>
    <w:p w:rsidR="000729B6" w:rsidRPr="00567F07" w:rsidRDefault="000729B6" w:rsidP="000729B6">
      <w:pPr>
        <w:autoSpaceDE w:val="0"/>
        <w:autoSpaceDN w:val="0"/>
        <w:adjustRightInd w:val="0"/>
        <w:jc w:val="center"/>
        <w:rPr>
          <w:rFonts w:ascii="Arial Narrow" w:hAnsi="Arial Narrow"/>
          <w:i/>
          <w:color w:val="000000" w:themeColor="text1"/>
          <w:sz w:val="24"/>
          <w:szCs w:val="24"/>
        </w:rPr>
      </w:pPr>
    </w:p>
    <w:p w:rsidR="000729B6" w:rsidRPr="00567F07" w:rsidRDefault="000729B6" w:rsidP="000729B6">
      <w:pPr>
        <w:jc w:val="center"/>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CO"/>
        </w:rPr>
        <w:t xml:space="preserve">OFERTA DE SERVICIOS PARA </w:t>
      </w:r>
      <w:smartTag w:uri="urn:schemas-microsoft-com:office:smarttags" w:element="PersonName">
        <w:smartTagPr>
          <w:attr w:name="ProductID" w:val="LA REALIZACION DE GIVE-UP"/>
        </w:smartTagPr>
        <w:r w:rsidRPr="00567F07">
          <w:rPr>
            <w:rFonts w:ascii="Arial Narrow" w:hAnsi="Arial Narrow"/>
            <w:bCs/>
            <w:color w:val="000000" w:themeColor="text1"/>
            <w:sz w:val="24"/>
            <w:szCs w:val="24"/>
            <w:lang w:val="es-CO"/>
          </w:rPr>
          <w:t xml:space="preserve">LA REALIZACION DE </w:t>
        </w:r>
        <w:r w:rsidRPr="00567F07">
          <w:rPr>
            <w:rFonts w:ascii="Arial Narrow" w:hAnsi="Arial Narrow"/>
            <w:bCs/>
            <w:i/>
            <w:color w:val="000000" w:themeColor="text1"/>
            <w:sz w:val="24"/>
            <w:szCs w:val="24"/>
            <w:lang w:val="es-CO"/>
          </w:rPr>
          <w:t>GIVE-UP</w:t>
        </w:r>
      </w:smartTag>
      <w:r w:rsidRPr="00567F07">
        <w:rPr>
          <w:rFonts w:ascii="Arial Narrow" w:hAnsi="Arial Narrow"/>
          <w:bCs/>
          <w:color w:val="000000" w:themeColor="text1"/>
          <w:sz w:val="24"/>
          <w:szCs w:val="24"/>
          <w:lang w:val="es-CO"/>
        </w:rPr>
        <w:t xml:space="preserve"> ANTE </w:t>
      </w:r>
      <w:smartTag w:uri="urn:schemas-microsoft-com:office:smarttags" w:element="PersonName">
        <w:smartTagPr>
          <w:attr w:name="ProductID" w:val="LA C￁MARA DE RIESGO"/>
        </w:smartTagPr>
        <w:smartTag w:uri="urn:schemas-microsoft-com:office:smarttags" w:element="PersonName">
          <w:smartTagPr>
            <w:attr w:name="ProductID" w:val="LA C￁MARA DE"/>
          </w:smartTagPr>
          <w:r w:rsidRPr="00567F07">
            <w:rPr>
              <w:rFonts w:ascii="Arial Narrow" w:hAnsi="Arial Narrow"/>
              <w:bCs/>
              <w:color w:val="000000" w:themeColor="text1"/>
              <w:sz w:val="24"/>
              <w:szCs w:val="24"/>
              <w:lang w:val="es-CO"/>
            </w:rPr>
            <w:t>LA CÁMARA DE</w:t>
          </w:r>
        </w:smartTag>
        <w:r w:rsidRPr="00567F07">
          <w:rPr>
            <w:rFonts w:ascii="Arial Narrow" w:hAnsi="Arial Narrow"/>
            <w:bCs/>
            <w:color w:val="000000" w:themeColor="text1"/>
            <w:sz w:val="24"/>
            <w:szCs w:val="24"/>
            <w:lang w:val="es-CO"/>
          </w:rPr>
          <w:t xml:space="preserve"> RIESGO</w:t>
        </w:r>
      </w:smartTag>
      <w:r w:rsidRPr="00567F07">
        <w:rPr>
          <w:rFonts w:ascii="Arial Narrow" w:hAnsi="Arial Narrow"/>
          <w:bCs/>
          <w:color w:val="000000" w:themeColor="text1"/>
          <w:sz w:val="24"/>
          <w:szCs w:val="24"/>
          <w:lang w:val="es-CO"/>
        </w:rPr>
        <w:t xml:space="preserve"> CENTRAL DE CONTRAPARTE DE </w:t>
      </w:r>
      <w:smartTag w:uri="urn:schemas-microsoft-com:office:smarttags" w:element="PersonName">
        <w:smartTagPr>
          <w:attr w:name="ProductID" w:val="COLOMBIA S.A."/>
        </w:smartTagPr>
        <w:r w:rsidRPr="00567F07">
          <w:rPr>
            <w:rFonts w:ascii="Arial Narrow" w:hAnsi="Arial Narrow"/>
            <w:bCs/>
            <w:color w:val="000000" w:themeColor="text1"/>
            <w:sz w:val="24"/>
            <w:szCs w:val="24"/>
            <w:lang w:val="es-CO"/>
          </w:rPr>
          <w:t>COLOMBIA S.A.</w:t>
        </w:r>
      </w:smartTag>
      <w:r w:rsidRPr="00567F07">
        <w:rPr>
          <w:rFonts w:ascii="Arial Narrow" w:hAnsi="Arial Narrow"/>
          <w:bCs/>
          <w:color w:val="000000" w:themeColor="text1"/>
          <w:sz w:val="24"/>
          <w:szCs w:val="24"/>
          <w:lang w:val="es-CO"/>
        </w:rPr>
        <w:t xml:space="preserve"> – CRCC S.A. </w:t>
      </w:r>
    </w:p>
    <w:p w:rsidR="000729B6" w:rsidRPr="00567F07" w:rsidRDefault="000729B6" w:rsidP="000729B6">
      <w:pPr>
        <w:rPr>
          <w:rFonts w:ascii="Arial Narrow" w:hAnsi="Arial Narrow"/>
          <w:bCs/>
          <w:i/>
          <w:color w:val="000000" w:themeColor="text1"/>
          <w:sz w:val="24"/>
          <w:szCs w:val="24"/>
          <w:lang w:val="es-CO"/>
        </w:rPr>
      </w:pP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Esta Oferta de Servicios para que un Miembro realice</w:t>
      </w:r>
      <w:r w:rsidRPr="00567F07">
        <w:rPr>
          <w:rFonts w:ascii="Arial Narrow" w:hAnsi="Arial Narrow"/>
          <w:b w:val="0"/>
          <w:color w:val="000000" w:themeColor="text1"/>
          <w:sz w:val="24"/>
          <w:szCs w:val="24"/>
          <w:lang w:val="es-CO"/>
        </w:rPr>
        <w:t xml:space="preserve"> traslados de una Operación Aceptada de una Cuenta de un Tercero a otra cuenta de Tercero en otro Miembro dentro de un mismo Segmento, en adelante</w:t>
      </w:r>
      <w:r w:rsidRPr="00567F07">
        <w:rPr>
          <w:rFonts w:ascii="Arial Narrow" w:hAnsi="Arial Narrow"/>
          <w:b w:val="0"/>
          <w:color w:val="000000" w:themeColor="text1"/>
          <w:sz w:val="24"/>
          <w:szCs w:val="24"/>
        </w:rPr>
        <w:t xml:space="preserv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ante la Cámara de Riesgo Central de Contraparte de Colombia S.A. – CRCC S.A., en adelante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se somete por _____________________, en adelante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a consideración de __________________________________, en adelante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w:t>
      </w: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jc w:val="center"/>
        <w:rPr>
          <w:rFonts w:ascii="Arial Narrow" w:hAnsi="Arial Narrow"/>
          <w:iCs/>
          <w:color w:val="000000" w:themeColor="text1"/>
          <w:sz w:val="24"/>
          <w:szCs w:val="24"/>
        </w:rPr>
      </w:pPr>
      <w:r w:rsidRPr="00567F07">
        <w:rPr>
          <w:rFonts w:ascii="Arial Narrow" w:hAnsi="Arial Narrow"/>
          <w:iCs/>
          <w:color w:val="000000" w:themeColor="text1"/>
          <w:sz w:val="24"/>
          <w:szCs w:val="24"/>
        </w:rPr>
        <w:t>TÉRMINOS Y CONDICIONES DE LA OFERTA</w:t>
      </w:r>
    </w:p>
    <w:p w:rsidR="000729B6" w:rsidRPr="00567F07" w:rsidRDefault="000729B6" w:rsidP="000729B6">
      <w:pPr>
        <w:jc w:val="center"/>
        <w:rPr>
          <w:rFonts w:ascii="Arial Narrow" w:hAnsi="Arial Narrow"/>
          <w:color w:val="000000" w:themeColor="text1"/>
          <w:sz w:val="24"/>
          <w:szCs w:val="24"/>
        </w:rPr>
      </w:pPr>
    </w:p>
    <w:p w:rsidR="000729B6" w:rsidRPr="00567F07" w:rsidRDefault="000729B6" w:rsidP="000729B6">
      <w:pPr>
        <w:jc w:val="both"/>
        <w:rPr>
          <w:rFonts w:ascii="Arial Narrow" w:hAnsi="Arial Narrow"/>
          <w:bCs/>
          <w:color w:val="000000" w:themeColor="text1"/>
          <w:sz w:val="24"/>
          <w:szCs w:val="24"/>
          <w:u w:val="single"/>
        </w:rPr>
      </w:pPr>
      <w:r w:rsidRPr="00567F07">
        <w:rPr>
          <w:rFonts w:ascii="Arial Narrow" w:hAnsi="Arial Narrow"/>
          <w:bCs/>
          <w:color w:val="000000" w:themeColor="text1"/>
          <w:sz w:val="24"/>
          <w:szCs w:val="24"/>
          <w:u w:val="single"/>
        </w:rPr>
        <w:t>PRIMERA. Objeto.</w:t>
      </w:r>
      <w:r w:rsidRPr="00567F07">
        <w:rPr>
          <w:rFonts w:ascii="Arial Narrow" w:hAnsi="Arial Narrow"/>
          <w:b w:val="0"/>
          <w:color w:val="000000" w:themeColor="text1"/>
          <w:sz w:val="24"/>
          <w:szCs w:val="24"/>
        </w:rPr>
        <w:t xml:space="preserve"> En virtud de la aceptación de la presente Oferta de Servicios, </w:t>
      </w:r>
      <w:r w:rsidRPr="00567F07">
        <w:rPr>
          <w:rFonts w:ascii="Arial Narrow" w:hAnsi="Arial Narrow"/>
          <w:color w:val="000000" w:themeColor="text1"/>
          <w:sz w:val="24"/>
          <w:szCs w:val="24"/>
        </w:rPr>
        <w:t xml:space="preserve">EL TERCERO </w:t>
      </w:r>
      <w:r w:rsidRPr="00567F07">
        <w:rPr>
          <w:rFonts w:ascii="Arial Narrow" w:hAnsi="Arial Narrow"/>
          <w:b w:val="0"/>
          <w:color w:val="000000" w:themeColor="text1"/>
          <w:sz w:val="24"/>
          <w:szCs w:val="24"/>
        </w:rPr>
        <w:t xml:space="preserve">y </w:t>
      </w:r>
      <w:r w:rsidRPr="00567F07">
        <w:rPr>
          <w:rFonts w:ascii="Arial Narrow" w:hAnsi="Arial Narrow"/>
          <w:color w:val="000000" w:themeColor="text1"/>
          <w:sz w:val="24"/>
          <w:szCs w:val="24"/>
        </w:rPr>
        <w:t xml:space="preserve">EL MIEMBRO </w:t>
      </w:r>
      <w:r w:rsidRPr="00567F07">
        <w:rPr>
          <w:rFonts w:ascii="Arial Narrow" w:hAnsi="Arial Narrow"/>
          <w:b w:val="0"/>
          <w:color w:val="000000" w:themeColor="text1"/>
          <w:sz w:val="24"/>
          <w:szCs w:val="24"/>
        </w:rPr>
        <w:t xml:space="preserve">aceptan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realice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de </w:t>
      </w:r>
      <w:r w:rsidRPr="00567F07">
        <w:rPr>
          <w:rFonts w:ascii="Arial Narrow" w:hAnsi="Arial Narrow"/>
          <w:b w:val="0"/>
          <w:color w:val="000000" w:themeColor="text1"/>
          <w:sz w:val="24"/>
          <w:szCs w:val="24"/>
          <w:lang w:val="es-CO"/>
        </w:rPr>
        <w:t xml:space="preserve">Operaciones Aceptadas desde y hacia la Cuenta de un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rPr>
        <w:t xml:space="preserve">ante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lang w:val="es-CO"/>
        </w:rPr>
        <w:t>dentro de un mismo Segmento</w:t>
      </w:r>
      <w:r w:rsidRPr="00567F07">
        <w:rPr>
          <w:rFonts w:ascii="Arial Narrow" w:hAnsi="Arial Narrow"/>
          <w:b w:val="0"/>
          <w:color w:val="000000" w:themeColor="text1"/>
          <w:sz w:val="24"/>
          <w:szCs w:val="24"/>
        </w:rPr>
        <w:t xml:space="preserve">, de conformidad con los términos y condiciones establecidos en el Reglamento de Funcionamiento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adelante el “Reglamento”, en la Circular de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en adelante la “Circular” y en los Convenios celebrados entre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 otros Miembros que realizan los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w:t>
      </w:r>
    </w:p>
    <w:p w:rsidR="000729B6" w:rsidRPr="00567F07" w:rsidRDefault="000729B6" w:rsidP="000729B6">
      <w:pPr>
        <w:ind w:right="20"/>
        <w:jc w:val="both"/>
        <w:rPr>
          <w:rFonts w:ascii="Arial Narrow" w:hAnsi="Arial Narrow"/>
          <w:color w:val="000000" w:themeColor="text1"/>
          <w:sz w:val="24"/>
          <w:szCs w:val="24"/>
        </w:rPr>
      </w:pPr>
    </w:p>
    <w:p w:rsidR="000729B6" w:rsidRPr="00567F07" w:rsidRDefault="000729B6" w:rsidP="000729B6">
      <w:p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rPr>
        <w:t>PARÁGRAFO PRIMERO: El MIEMBRO</w:t>
      </w:r>
      <w:r w:rsidRPr="00567F07">
        <w:rPr>
          <w:rFonts w:ascii="Arial Narrow" w:hAnsi="Arial Narrow"/>
          <w:b w:val="0"/>
          <w:color w:val="000000" w:themeColor="text1"/>
          <w:sz w:val="24"/>
          <w:szCs w:val="24"/>
        </w:rPr>
        <w:t xml:space="preserve">, podrá actuar </w:t>
      </w:r>
      <w:r w:rsidRPr="00567F07">
        <w:rPr>
          <w:rFonts w:ascii="Arial Narrow" w:hAnsi="Arial Narrow"/>
          <w:b w:val="0"/>
          <w:color w:val="000000" w:themeColor="text1"/>
          <w:sz w:val="24"/>
          <w:szCs w:val="24"/>
          <w:lang w:val="es-CO"/>
        </w:rPr>
        <w:t>como</w:t>
      </w:r>
      <w:r w:rsidRPr="00567F07">
        <w:rPr>
          <w:rFonts w:ascii="Arial Narrow" w:hAnsi="Arial Narrow"/>
          <w:color w:val="000000" w:themeColor="text1"/>
          <w:sz w:val="24"/>
          <w:szCs w:val="24"/>
          <w:lang w:val="es-CO"/>
        </w:rPr>
        <w:t xml:space="preserve"> MIEMBRO DE ORIGEN </w:t>
      </w:r>
      <w:r w:rsidRPr="00567F07">
        <w:rPr>
          <w:rFonts w:ascii="Arial Narrow" w:hAnsi="Arial Narrow"/>
          <w:b w:val="0"/>
          <w:color w:val="000000" w:themeColor="text1"/>
          <w:sz w:val="24"/>
          <w:szCs w:val="24"/>
          <w:lang w:val="es-CO"/>
        </w:rPr>
        <w:t>o</w:t>
      </w:r>
      <w:r w:rsidRPr="00567F07">
        <w:rPr>
          <w:rFonts w:ascii="Arial Narrow" w:hAnsi="Arial Narrow"/>
          <w:color w:val="000000" w:themeColor="text1"/>
          <w:sz w:val="24"/>
          <w:szCs w:val="24"/>
          <w:lang w:val="es-CO"/>
        </w:rPr>
        <w:t xml:space="preserve"> MIEMBRO DE DESTINO. </w:t>
      </w:r>
      <w:r w:rsidRPr="00567F07">
        <w:rPr>
          <w:rFonts w:ascii="Arial Narrow" w:hAnsi="Arial Narrow"/>
          <w:b w:val="0"/>
          <w:color w:val="000000" w:themeColor="text1"/>
          <w:sz w:val="24"/>
          <w:szCs w:val="24"/>
          <w:lang w:val="es-CO"/>
        </w:rPr>
        <w:t>En aquellos casos, en que</w:t>
      </w:r>
      <w:r w:rsidRPr="00567F07">
        <w:rPr>
          <w:rFonts w:ascii="Arial Narrow" w:hAnsi="Arial Narrow"/>
          <w:color w:val="000000" w:themeColor="text1"/>
          <w:sz w:val="24"/>
          <w:szCs w:val="24"/>
          <w:lang w:val="es-CO"/>
        </w:rPr>
        <w:t xml:space="preserve"> EL MIEMBRO </w:t>
      </w:r>
      <w:r w:rsidRPr="00567F07">
        <w:rPr>
          <w:rFonts w:ascii="Arial Narrow" w:hAnsi="Arial Narrow"/>
          <w:b w:val="0"/>
          <w:color w:val="000000" w:themeColor="text1"/>
          <w:sz w:val="24"/>
          <w:szCs w:val="24"/>
          <w:lang w:val="es-CO"/>
        </w:rPr>
        <w:t xml:space="preserve">sea un </w:t>
      </w:r>
      <w:r w:rsidRPr="00567F07">
        <w:rPr>
          <w:rFonts w:ascii="Arial Narrow" w:hAnsi="Arial Narrow"/>
          <w:color w:val="000000" w:themeColor="text1"/>
          <w:sz w:val="24"/>
          <w:szCs w:val="24"/>
          <w:lang w:val="es-CO"/>
        </w:rPr>
        <w:t xml:space="preserve">MIEMBRO NO LIQUIDADOR </w:t>
      </w:r>
      <w:r w:rsidRPr="00567F07">
        <w:rPr>
          <w:rFonts w:ascii="Arial Narrow" w:hAnsi="Arial Narrow"/>
          <w:b w:val="0"/>
          <w:color w:val="000000" w:themeColor="text1"/>
          <w:sz w:val="24"/>
          <w:szCs w:val="24"/>
          <w:lang w:val="es-CO"/>
        </w:rPr>
        <w:t>deberá operar a través de un</w:t>
      </w:r>
      <w:r w:rsidRPr="00567F07">
        <w:rPr>
          <w:rFonts w:ascii="Arial Narrow" w:hAnsi="Arial Narrow"/>
          <w:color w:val="000000" w:themeColor="text1"/>
          <w:sz w:val="24"/>
          <w:szCs w:val="24"/>
          <w:lang w:val="es-CO"/>
        </w:rPr>
        <w:t xml:space="preserve"> MIEMBRO LIQUIDADOR GENERAL.</w:t>
      </w:r>
    </w:p>
    <w:p w:rsidR="000729B6" w:rsidRPr="00567F07" w:rsidRDefault="000729B6" w:rsidP="000729B6">
      <w:pPr>
        <w:jc w:val="both"/>
        <w:rPr>
          <w:rFonts w:ascii="Arial Narrow" w:hAnsi="Arial Narrow"/>
          <w:color w:val="000000" w:themeColor="text1"/>
          <w:sz w:val="24"/>
          <w:szCs w:val="24"/>
        </w:rPr>
      </w:pPr>
    </w:p>
    <w:p w:rsidR="000729B6" w:rsidRPr="00567F07" w:rsidRDefault="000729B6" w:rsidP="000729B6">
      <w:pPr>
        <w:jc w:val="both"/>
        <w:rPr>
          <w:rFonts w:ascii="Arial Narrow" w:hAnsi="Arial Narrow"/>
          <w:color w:val="000000" w:themeColor="text1"/>
          <w:sz w:val="24"/>
          <w:szCs w:val="24"/>
        </w:rPr>
      </w:pPr>
      <w:r w:rsidRPr="00567F07">
        <w:rPr>
          <w:rFonts w:ascii="Arial Narrow" w:hAnsi="Arial Narrow"/>
          <w:color w:val="000000" w:themeColor="text1"/>
          <w:sz w:val="24"/>
          <w:szCs w:val="24"/>
        </w:rPr>
        <w:t xml:space="preserve">PARÁGRAFO SEGUNDO: </w:t>
      </w:r>
      <w:r w:rsidRPr="00567F07">
        <w:rPr>
          <w:rFonts w:ascii="Arial Narrow" w:hAnsi="Arial Narrow"/>
          <w:b w:val="0"/>
          <w:color w:val="000000" w:themeColor="text1"/>
          <w:sz w:val="24"/>
          <w:szCs w:val="24"/>
        </w:rPr>
        <w:t xml:space="preserve">Para todos los efectos de la presente Oferta de Servicios, los términos usados en mayúscula, tendrán el significado dado en el Reglamento de Funcionamiento y en la Circular de </w:t>
      </w:r>
      <w:r w:rsidRPr="00567F07">
        <w:rPr>
          <w:rFonts w:ascii="Arial Narrow" w:hAnsi="Arial Narrow"/>
          <w:color w:val="000000" w:themeColor="text1"/>
          <w:sz w:val="24"/>
          <w:szCs w:val="24"/>
        </w:rPr>
        <w:t xml:space="preserve">LA CRCC. </w:t>
      </w:r>
    </w:p>
    <w:p w:rsidR="000729B6" w:rsidRPr="00567F07" w:rsidRDefault="000729B6" w:rsidP="000729B6">
      <w:pPr>
        <w:jc w:val="both"/>
        <w:rPr>
          <w:rFonts w:ascii="Arial Narrow" w:hAnsi="Arial Narrow"/>
          <w:color w:val="000000" w:themeColor="text1"/>
          <w:sz w:val="24"/>
          <w:szCs w:val="24"/>
          <w:u w:val="single"/>
        </w:rPr>
      </w:pPr>
    </w:p>
    <w:p w:rsidR="000729B6" w:rsidRPr="00567F07" w:rsidRDefault="000729B6" w:rsidP="000729B6">
      <w:pPr>
        <w:jc w:val="both"/>
        <w:rPr>
          <w:rFonts w:ascii="Arial Narrow" w:hAnsi="Arial Narrow"/>
          <w:color w:val="000000" w:themeColor="text1"/>
          <w:sz w:val="24"/>
          <w:szCs w:val="24"/>
        </w:rPr>
      </w:pPr>
      <w:r w:rsidRPr="00567F07">
        <w:rPr>
          <w:rFonts w:ascii="Arial Narrow" w:hAnsi="Arial Narrow"/>
          <w:color w:val="000000" w:themeColor="text1"/>
          <w:sz w:val="24"/>
          <w:szCs w:val="24"/>
          <w:u w:val="single"/>
        </w:rPr>
        <w:t>SEGUNDA. Declaraciones, Manifestaciones y Autorizaciones.</w:t>
      </w:r>
      <w:r w:rsidRPr="00567F07">
        <w:rPr>
          <w:rFonts w:ascii="Arial Narrow" w:hAnsi="Arial Narrow"/>
          <w:b w:val="0"/>
          <w:color w:val="000000" w:themeColor="text1"/>
          <w:sz w:val="24"/>
          <w:szCs w:val="24"/>
        </w:rPr>
        <w:t xml:space="preserve"> Mediante la aceptación de </w:t>
      </w:r>
      <w:smartTag w:uri="urn:schemas-microsoft-com:office:smarttags" w:element="PersonName">
        <w:smartTagPr>
          <w:attr w:name="ProductID" w:val="la presente Oferta EL"/>
        </w:smartTagPr>
        <w:r w:rsidRPr="00567F07">
          <w:rPr>
            <w:rFonts w:ascii="Arial Narrow" w:hAnsi="Arial Narrow"/>
            <w:b w:val="0"/>
            <w:color w:val="000000" w:themeColor="text1"/>
            <w:sz w:val="24"/>
            <w:szCs w:val="24"/>
          </w:rPr>
          <w:t xml:space="preserve">la presente Oferta </w:t>
        </w:r>
        <w:r w:rsidRPr="00567F07">
          <w:rPr>
            <w:rFonts w:ascii="Arial Narrow" w:hAnsi="Arial Narrow"/>
            <w:color w:val="000000" w:themeColor="text1"/>
            <w:sz w:val="24"/>
            <w:szCs w:val="24"/>
          </w:rPr>
          <w:t>EL</w:t>
        </w:r>
      </w:smartTag>
      <w:r w:rsidRPr="00567F07">
        <w:rPr>
          <w:rFonts w:ascii="Arial Narrow" w:hAnsi="Arial Narrow"/>
          <w:color w:val="000000" w:themeColor="text1"/>
          <w:sz w:val="24"/>
          <w:szCs w:val="24"/>
        </w:rPr>
        <w:t xml:space="preserve"> TERCERO:</w:t>
      </w:r>
    </w:p>
    <w:p w:rsidR="000729B6" w:rsidRPr="00567F07" w:rsidRDefault="000729B6" w:rsidP="000729B6">
      <w:pPr>
        <w:jc w:val="both"/>
        <w:rPr>
          <w:rFonts w:ascii="Arial Narrow" w:hAnsi="Arial Narrow"/>
          <w:b w:val="0"/>
          <w:color w:val="000000" w:themeColor="text1"/>
          <w:sz w:val="24"/>
          <w:szCs w:val="24"/>
          <w:highlight w:val="yellow"/>
        </w:rPr>
      </w:pPr>
    </w:p>
    <w:p w:rsidR="000729B6" w:rsidRPr="00567F07" w:rsidRDefault="000729B6" w:rsidP="000729B6">
      <w:pPr>
        <w:numPr>
          <w:ilvl w:val="0"/>
          <w:numId w:val="10"/>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Declara</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que conoce la reglamentación las Bolsas, los Sistemas de Negociación o Registro, y/o el mercado mostrador en los que se negocie o registre la operación, y de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para la realización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y que, cualquier traslado bajo esta modalidad, puede ser desde o hacia la cuenta cuyo titular es </w:t>
      </w:r>
      <w:r w:rsidRPr="00567F07">
        <w:rPr>
          <w:rFonts w:ascii="Arial Narrow" w:hAnsi="Arial Narrow"/>
          <w:color w:val="000000" w:themeColor="text1"/>
          <w:sz w:val="24"/>
          <w:szCs w:val="24"/>
        </w:rPr>
        <w:t xml:space="preserve">EL TERCERO </w:t>
      </w:r>
      <w:r w:rsidRPr="00567F07">
        <w:rPr>
          <w:rFonts w:ascii="Arial Narrow" w:hAnsi="Arial Narrow"/>
          <w:b w:val="0"/>
          <w:color w:val="000000" w:themeColor="text1"/>
          <w:sz w:val="24"/>
          <w:szCs w:val="24"/>
        </w:rPr>
        <w:t>dentro de un mismo Segmento</w:t>
      </w:r>
      <w:r w:rsidRPr="00567F07">
        <w:rPr>
          <w:rFonts w:ascii="Arial Narrow" w:hAnsi="Arial Narrow"/>
          <w:color w:val="000000" w:themeColor="text1"/>
          <w:sz w:val="24"/>
          <w:szCs w:val="24"/>
        </w:rPr>
        <w:t>.</w:t>
      </w:r>
      <w:r w:rsidRPr="00567F07">
        <w:rPr>
          <w:rFonts w:ascii="Arial Narrow" w:hAnsi="Arial Narrow"/>
          <w:b w:val="0"/>
          <w:color w:val="000000" w:themeColor="text1"/>
          <w:sz w:val="24"/>
          <w:szCs w:val="24"/>
        </w:rPr>
        <w:t xml:space="preserve"> </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que entre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ha celebrado un convenio para la participación del primero por cuenta del segundo 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r w:rsidRPr="00567F07">
        <w:rPr>
          <w:rFonts w:ascii="Arial Narrow" w:hAnsi="Arial Narrow"/>
          <w:b w:val="0"/>
          <w:i/>
          <w:color w:val="000000" w:themeColor="text1"/>
          <w:sz w:val="24"/>
          <w:szCs w:val="24"/>
        </w:rPr>
        <w:t>(“Oferta de Servicios para que un Miembro Participe por Cuenta de un Tercero ante la Cámara de Riesgo Central de Contraparte de Colombia CRCC S.A.”,</w:t>
      </w:r>
      <w:r w:rsidRPr="00567F07">
        <w:rPr>
          <w:rFonts w:ascii="Arial Narrow" w:hAnsi="Arial Narrow"/>
          <w:b w:val="0"/>
          <w:color w:val="000000" w:themeColor="text1"/>
          <w:sz w:val="24"/>
          <w:szCs w:val="24"/>
        </w:rPr>
        <w:t xml:space="preserve"> Anexo 20, 20 A, 20B, según corresponda) y que el presente convenio no modificará ni cambiará dicho convenio.</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que conoce que el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lang w:val="es-CO"/>
        </w:rPr>
        <w:t xml:space="preserve"> no </w:t>
      </w:r>
      <w:r w:rsidRPr="00567F07">
        <w:rPr>
          <w:rFonts w:ascii="Arial Narrow" w:hAnsi="Arial Narrow"/>
          <w:b w:val="0"/>
          <w:color w:val="000000" w:themeColor="text1"/>
          <w:sz w:val="24"/>
          <w:szCs w:val="24"/>
        </w:rPr>
        <w:t>podrá utilizarse entre Cuentas pertenecientes a Segmentos diferentes.</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lastRenderedPageBreak/>
        <w:t xml:space="preserve">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a realizar o a recibir para su cuenta traslados en la modalidad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 xml:space="preserve">-Up </w:t>
      </w:r>
      <w:r w:rsidRPr="00567F07">
        <w:rPr>
          <w:rFonts w:ascii="Arial Narrow" w:hAnsi="Arial Narrow"/>
          <w:b w:val="0"/>
          <w:color w:val="000000" w:themeColor="text1"/>
          <w:sz w:val="24"/>
          <w:szCs w:val="24"/>
        </w:rPr>
        <w:t xml:space="preserve">de las Operaciones Aceptadas que tengan origen en órdenes que dicho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le transmita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Acepta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cuando actúe como </w:t>
      </w:r>
      <w:r w:rsidRPr="00567F07">
        <w:rPr>
          <w:rFonts w:ascii="Arial Narrow" w:hAnsi="Arial Narrow"/>
          <w:color w:val="000000" w:themeColor="text1"/>
          <w:sz w:val="24"/>
          <w:szCs w:val="24"/>
        </w:rPr>
        <w:t>MIEMBRO DE ORIGEN,</w:t>
      </w:r>
      <w:r w:rsidRPr="00567F07">
        <w:rPr>
          <w:rFonts w:ascii="Arial Narrow" w:hAnsi="Arial Narrow"/>
          <w:b w:val="0"/>
          <w:color w:val="000000" w:themeColor="text1"/>
          <w:sz w:val="24"/>
          <w:szCs w:val="24"/>
        </w:rPr>
        <w:t xml:space="preserve"> se reserva el derecho de rechazar una orden que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le transmita para su traslado (</w:t>
      </w:r>
      <w:proofErr w:type="spellStart"/>
      <w:r w:rsidRPr="00567F07">
        <w:rPr>
          <w:rFonts w:ascii="Arial Narrow" w:hAnsi="Arial Narrow"/>
          <w:b w:val="0"/>
          <w:i/>
          <w:color w:val="000000" w:themeColor="text1"/>
          <w:sz w:val="24"/>
          <w:szCs w:val="24"/>
        </w:rPr>
        <w:t>Give-Out</w:t>
      </w:r>
      <w:proofErr w:type="spellEnd"/>
      <w:r w:rsidRPr="00567F07">
        <w:rPr>
          <w:rFonts w:ascii="Arial Narrow" w:hAnsi="Arial Narrow"/>
          <w:b w:val="0"/>
          <w:i/>
          <w:color w:val="000000" w:themeColor="text1"/>
          <w:sz w:val="24"/>
          <w:szCs w:val="24"/>
        </w:rPr>
        <w:t xml:space="preserve">) </w:t>
      </w:r>
      <w:r w:rsidRPr="00567F07">
        <w:rPr>
          <w:rFonts w:ascii="Arial Narrow" w:hAnsi="Arial Narrow"/>
          <w:b w:val="0"/>
          <w:color w:val="000000" w:themeColor="text1"/>
          <w:sz w:val="24"/>
          <w:szCs w:val="24"/>
        </w:rPr>
        <w:t xml:space="preserve">en la modalidad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 xml:space="preserve">-Up </w:t>
      </w:r>
      <w:r w:rsidRPr="00567F07">
        <w:rPr>
          <w:rFonts w:ascii="Arial Narrow" w:hAnsi="Arial Narrow"/>
          <w:b w:val="0"/>
          <w:color w:val="000000" w:themeColor="text1"/>
          <w:sz w:val="24"/>
          <w:szCs w:val="24"/>
        </w:rPr>
        <w:t>y que</w:t>
      </w:r>
      <w:r w:rsidRPr="00567F07">
        <w:rPr>
          <w:rFonts w:ascii="Arial Narrow" w:hAnsi="Arial Narrow"/>
          <w:b w:val="0"/>
          <w:i/>
          <w:color w:val="000000" w:themeColor="text1"/>
          <w:sz w:val="24"/>
          <w:szCs w:val="24"/>
        </w:rPr>
        <w:t xml:space="preserve">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MIEMBRO</w:t>
      </w:r>
      <w:r w:rsidRPr="00567F07">
        <w:rPr>
          <w:rFonts w:ascii="Arial Narrow" w:hAnsi="Arial Narrow"/>
          <w:b w:val="0"/>
          <w:color w:val="000000" w:themeColor="text1"/>
          <w:sz w:val="24"/>
          <w:szCs w:val="24"/>
        </w:rPr>
        <w:t xml:space="preserve">, cuando actúe como </w:t>
      </w:r>
      <w:r w:rsidRPr="00567F07">
        <w:rPr>
          <w:rFonts w:ascii="Arial Narrow" w:hAnsi="Arial Narrow"/>
          <w:color w:val="000000" w:themeColor="text1"/>
          <w:sz w:val="24"/>
          <w:szCs w:val="24"/>
        </w:rPr>
        <w:t>MIEMBRO DE DESTINO,</w:t>
      </w:r>
      <w:r w:rsidRPr="00567F07">
        <w:rPr>
          <w:rFonts w:ascii="Arial Narrow" w:hAnsi="Arial Narrow"/>
          <w:b w:val="0"/>
          <w:color w:val="000000" w:themeColor="text1"/>
          <w:sz w:val="24"/>
          <w:szCs w:val="24"/>
        </w:rPr>
        <w:t xml:space="preserve"> podrá poner límites o condiciones, tales como Garantías adicionales, para aceptar las Operaciones Aceptadas objeto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de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Acepta que será responsable de transmitir correctamente las órdenes a </w:t>
      </w:r>
      <w:r w:rsidRPr="00567F07">
        <w:rPr>
          <w:rFonts w:ascii="Arial Narrow" w:hAnsi="Arial Narrow"/>
          <w:color w:val="000000" w:themeColor="text1"/>
          <w:sz w:val="24"/>
          <w:szCs w:val="24"/>
        </w:rPr>
        <w:t xml:space="preserve">EL MIEMBRO, </w:t>
      </w:r>
      <w:r w:rsidRPr="00567F07">
        <w:rPr>
          <w:rFonts w:ascii="Arial Narrow" w:hAnsi="Arial Narrow"/>
          <w:b w:val="0"/>
          <w:color w:val="000000" w:themeColor="text1"/>
          <w:sz w:val="24"/>
          <w:szCs w:val="24"/>
        </w:rPr>
        <w:t xml:space="preserve">cuando éste actúe como </w:t>
      </w:r>
      <w:r w:rsidRPr="00567F07">
        <w:rPr>
          <w:rFonts w:ascii="Arial Narrow" w:hAnsi="Arial Narrow"/>
          <w:color w:val="000000" w:themeColor="text1"/>
          <w:sz w:val="24"/>
          <w:szCs w:val="24"/>
        </w:rPr>
        <w:t>MIEMBRO DE ORIGEN.</w:t>
      </w:r>
    </w:p>
    <w:p w:rsidR="000729B6" w:rsidRPr="00567F07" w:rsidRDefault="000729B6" w:rsidP="000729B6">
      <w:pPr>
        <w:numPr>
          <w:ilvl w:val="0"/>
          <w:numId w:val="10"/>
        </w:numPr>
        <w:jc w:val="both"/>
        <w:rPr>
          <w:rFonts w:ascii="Arial Narrow" w:hAnsi="Arial Narrow"/>
          <w:b w:val="0"/>
          <w:color w:val="000000" w:themeColor="text1"/>
          <w:sz w:val="24"/>
          <w:szCs w:val="24"/>
          <w:lang w:val="es-MX"/>
        </w:rPr>
      </w:pPr>
      <w:r w:rsidRPr="00567F07">
        <w:rPr>
          <w:rFonts w:ascii="Arial Narrow" w:hAnsi="Arial Narrow"/>
          <w:b w:val="0"/>
          <w:color w:val="000000" w:themeColor="text1"/>
          <w:sz w:val="24"/>
          <w:szCs w:val="24"/>
        </w:rPr>
        <w:t xml:space="preserve">Asume la plena responsabilidad de todas las obligaciones derivadas o relacionadas con las operaciones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registre en su Cuenta. </w:t>
      </w:r>
      <w:r w:rsidRPr="00567F07">
        <w:rPr>
          <w:rFonts w:ascii="Arial Narrow" w:hAnsi="Arial Narrow"/>
          <w:b w:val="0"/>
          <w:color w:val="000000" w:themeColor="text1"/>
          <w:sz w:val="24"/>
          <w:szCs w:val="24"/>
          <w:lang w:val="es-MX"/>
        </w:rPr>
        <w:t xml:space="preserve">En caso de que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niegue el conocimiento de un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de cualquier Operación Aceptada por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por no haber mediado autorización para ello y/o por no haberse ejecutado la autorización en los términos de la misma, </w:t>
      </w:r>
      <w:r w:rsidRPr="00567F07">
        <w:rPr>
          <w:rFonts w:ascii="Arial Narrow" w:hAnsi="Arial Narrow"/>
          <w:color w:val="000000" w:themeColor="text1"/>
          <w:sz w:val="24"/>
          <w:szCs w:val="24"/>
          <w:lang w:val="es-MX"/>
        </w:rPr>
        <w:t xml:space="preserve">EL MIEMBRO, </w:t>
      </w:r>
      <w:r w:rsidRPr="00567F07">
        <w:rPr>
          <w:rFonts w:ascii="Arial Narrow" w:hAnsi="Arial Narrow"/>
          <w:b w:val="0"/>
          <w:color w:val="000000" w:themeColor="text1"/>
          <w:sz w:val="24"/>
          <w:szCs w:val="24"/>
          <w:lang w:val="es-MX"/>
        </w:rPr>
        <w:t xml:space="preserve">actuando como </w:t>
      </w:r>
      <w:r w:rsidRPr="00567F07">
        <w:rPr>
          <w:rFonts w:ascii="Arial Narrow" w:hAnsi="Arial Narrow"/>
          <w:color w:val="000000" w:themeColor="text1"/>
          <w:sz w:val="24"/>
          <w:szCs w:val="24"/>
          <w:lang w:val="es-MX"/>
        </w:rPr>
        <w:t xml:space="preserve">MIEMBRO DE DESTINO </w:t>
      </w:r>
      <w:r w:rsidRPr="00567F07">
        <w:rPr>
          <w:rFonts w:ascii="Arial Narrow" w:hAnsi="Arial Narrow"/>
          <w:b w:val="0"/>
          <w:color w:val="000000" w:themeColor="text1"/>
          <w:sz w:val="24"/>
          <w:szCs w:val="24"/>
          <w:lang w:val="es-MX"/>
        </w:rPr>
        <w:t>o</w:t>
      </w:r>
      <w:r w:rsidRPr="00567F07">
        <w:rPr>
          <w:rFonts w:ascii="Arial Narrow" w:hAnsi="Arial Narrow"/>
          <w:color w:val="000000" w:themeColor="text1"/>
          <w:sz w:val="24"/>
          <w:szCs w:val="24"/>
          <w:lang w:val="es-MX"/>
        </w:rPr>
        <w:t xml:space="preserve"> MIEMBRO DE ORIGEN, </w:t>
      </w:r>
      <w:r w:rsidRPr="00567F07">
        <w:rPr>
          <w:rFonts w:ascii="Arial Narrow" w:hAnsi="Arial Narrow"/>
          <w:b w:val="0"/>
          <w:color w:val="000000" w:themeColor="text1"/>
          <w:sz w:val="24"/>
          <w:szCs w:val="24"/>
          <w:lang w:val="es-MX"/>
        </w:rPr>
        <w:t xml:space="preserve">cuando sea el caso, estará autorizado para liquidar o de otra manera compensar la operación rechazada. </w:t>
      </w:r>
      <w:r w:rsidRPr="00567F07">
        <w:rPr>
          <w:rFonts w:ascii="Arial Narrow" w:hAnsi="Arial Narrow"/>
          <w:color w:val="000000" w:themeColor="text1"/>
          <w:sz w:val="24"/>
          <w:szCs w:val="24"/>
          <w:lang w:val="es-MX"/>
        </w:rPr>
        <w:t>EL MIEMBRO</w:t>
      </w:r>
      <w:r w:rsidRPr="00567F07">
        <w:rPr>
          <w:rFonts w:ascii="Arial Narrow" w:hAnsi="Arial Narrow"/>
          <w:b w:val="0"/>
          <w:color w:val="000000" w:themeColor="text1"/>
          <w:sz w:val="24"/>
          <w:szCs w:val="24"/>
          <w:lang w:val="es-MX"/>
        </w:rPr>
        <w:t xml:space="preserve"> deberá entregar a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notificación previa de dicha liquidación o compensación.</w:t>
      </w:r>
    </w:p>
    <w:p w:rsidR="000729B6" w:rsidRPr="00567F07" w:rsidRDefault="000729B6" w:rsidP="000729B6">
      <w:pPr>
        <w:numPr>
          <w:ilvl w:val="0"/>
          <w:numId w:val="10"/>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expresamente conocer y aceptar en su integridad el Convenio celebrado entre </w:t>
      </w:r>
      <w:r w:rsidRPr="00567F07">
        <w:rPr>
          <w:rFonts w:ascii="Arial Narrow" w:hAnsi="Arial Narrow"/>
          <w:color w:val="000000" w:themeColor="text1"/>
          <w:sz w:val="24"/>
          <w:szCs w:val="24"/>
        </w:rPr>
        <w:t>LOS MIEMBROS</w:t>
      </w:r>
      <w:r w:rsidRPr="00567F07">
        <w:rPr>
          <w:rFonts w:ascii="Arial Narrow" w:hAnsi="Arial Narrow"/>
          <w:b w:val="0"/>
          <w:color w:val="000000" w:themeColor="text1"/>
          <w:sz w:val="24"/>
          <w:szCs w:val="24"/>
        </w:rPr>
        <w:t xml:space="preserve"> que realizan los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 xml:space="preserve">-up, </w:t>
      </w:r>
      <w:r w:rsidRPr="00567F07">
        <w:rPr>
          <w:rFonts w:ascii="Arial Narrow" w:hAnsi="Arial Narrow"/>
          <w:b w:val="0"/>
          <w:color w:val="000000" w:themeColor="text1"/>
          <w:sz w:val="24"/>
          <w:szCs w:val="24"/>
        </w:rPr>
        <w:t xml:space="preserve">(Anexo 24.1 Modelo de Oferta de Servicios para la realización de </w:t>
      </w:r>
      <w:proofErr w:type="spellStart"/>
      <w:r w:rsidRPr="00567F07">
        <w:rPr>
          <w:rFonts w:ascii="Arial Narrow" w:hAnsi="Arial Narrow"/>
          <w:b w:val="0"/>
          <w:color w:val="000000" w:themeColor="text1"/>
          <w:sz w:val="24"/>
          <w:szCs w:val="24"/>
        </w:rPr>
        <w:t>Give</w:t>
      </w:r>
      <w:proofErr w:type="spellEnd"/>
      <w:r w:rsidRPr="00567F07">
        <w:rPr>
          <w:rFonts w:ascii="Arial Narrow" w:hAnsi="Arial Narrow"/>
          <w:b w:val="0"/>
          <w:color w:val="000000" w:themeColor="text1"/>
          <w:sz w:val="24"/>
          <w:szCs w:val="24"/>
        </w:rPr>
        <w:t xml:space="preserve">-Up entre Miembros de la Cámara) así como los términos y condiciones acordados en el mismo. </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expresamente conocer y aceptar en su integridad el Reglamento de Funcionamiento,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los cuales son de carácter vinculante y se consideran parte integral de la presente Oferta de Servicios.</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Declara que conoce y acepta los derechos y obligaciones que le corresponden, según se trate, de un Tercero Identificado o de un Tercero no Identificado, de conformidad con lo dispuesto en los artículo 2.1.21. y siguientes del Reglamento de Funcionamiento.</w:t>
      </w:r>
    </w:p>
    <w:p w:rsidR="000729B6" w:rsidRPr="00567F07" w:rsidRDefault="000729B6" w:rsidP="000729B6">
      <w:pPr>
        <w:numPr>
          <w:ilvl w:val="0"/>
          <w:numId w:val="10"/>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Manifiesta y acepta que en lo no previsto expresamente en la presente Oferta, se aplicará lo dispuesto en el Reglamento de Funcionamiento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0729B6" w:rsidRPr="00567F07" w:rsidRDefault="000729B6" w:rsidP="000729B6">
      <w:pPr>
        <w:numPr>
          <w:ilvl w:val="0"/>
          <w:numId w:val="10"/>
        </w:numPr>
        <w:ind w:right="20"/>
        <w:jc w:val="both"/>
        <w:rPr>
          <w:rFonts w:ascii="Arial Narrow" w:hAnsi="Arial Narrow"/>
          <w:b w:val="0"/>
          <w:color w:val="000000" w:themeColor="text1"/>
          <w:sz w:val="24"/>
          <w:szCs w:val="24"/>
          <w:lang w:val="es-MX"/>
        </w:rPr>
      </w:pPr>
      <w:r w:rsidRPr="00567F07">
        <w:rPr>
          <w:rFonts w:ascii="Arial Narrow" w:hAnsi="Arial Narrow"/>
          <w:color w:val="000000" w:themeColor="text1"/>
          <w:sz w:val="24"/>
          <w:szCs w:val="24"/>
          <w:lang w:val="es-MX"/>
        </w:rPr>
        <w:t xml:space="preserve">EL TERCERO </w:t>
      </w:r>
      <w:r w:rsidRPr="00567F07">
        <w:rPr>
          <w:rFonts w:ascii="Arial Narrow" w:hAnsi="Arial Narrow"/>
          <w:b w:val="0"/>
          <w:color w:val="000000" w:themeColor="text1"/>
          <w:sz w:val="24"/>
          <w:szCs w:val="24"/>
          <w:lang w:val="es-MX"/>
        </w:rPr>
        <w:t xml:space="preserve">declara y acepta que los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podrán realizarse desde la fecha de la Operación Aceptada en</w:t>
      </w:r>
      <w:r w:rsidRPr="00567F07">
        <w:rPr>
          <w:rFonts w:ascii="Arial Narrow" w:hAnsi="Arial Narrow"/>
          <w:color w:val="000000" w:themeColor="text1"/>
          <w:sz w:val="24"/>
          <w:szCs w:val="24"/>
          <w:lang w:val="es-MX"/>
        </w:rPr>
        <w:t xml:space="preserve"> LA CRCC </w:t>
      </w:r>
      <w:r w:rsidRPr="00567F07">
        <w:rPr>
          <w:rFonts w:ascii="Arial Narrow" w:hAnsi="Arial Narrow"/>
          <w:b w:val="0"/>
          <w:color w:val="000000" w:themeColor="text1"/>
          <w:sz w:val="24"/>
          <w:szCs w:val="24"/>
          <w:lang w:val="es-MX"/>
        </w:rPr>
        <w:t xml:space="preserve">hasta el último día de negociación permitida para el Activo o máximo durante los noventa y nueve (99) días siguientes contados de la fecha de la Operación Aceptada, siempre y cuando este plazo no exceda de la fecha de vencimiento del Activo. </w:t>
      </w:r>
    </w:p>
    <w:p w:rsidR="000729B6" w:rsidRPr="00567F07" w:rsidRDefault="000729B6" w:rsidP="000729B6">
      <w:pPr>
        <w:numPr>
          <w:ilvl w:val="0"/>
          <w:numId w:val="10"/>
        </w:numPr>
        <w:autoSpaceDE w:val="0"/>
        <w:autoSpaceDN w:val="0"/>
        <w:adjustRightInd w:val="0"/>
        <w:ind w:right="18"/>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CO"/>
        </w:rPr>
        <w:t xml:space="preserve">Declara y acepta que los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podrán efectuarse tanto desde el Sistema de Compensación y Liquidación de Operaciones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o mediante alguna de las funcionalidades proporcionadas por la misma.</w:t>
      </w:r>
      <w:r w:rsidRPr="00567F07">
        <w:rPr>
          <w:rFonts w:ascii="Arial Narrow" w:hAnsi="Arial Narrow"/>
          <w:color w:val="000000" w:themeColor="text1"/>
          <w:sz w:val="24"/>
          <w:szCs w:val="24"/>
          <w:lang w:val="es-CO"/>
        </w:rPr>
        <w:t xml:space="preserve"> </w:t>
      </w:r>
    </w:p>
    <w:p w:rsidR="000729B6" w:rsidRPr="00567F07" w:rsidRDefault="000729B6" w:rsidP="000729B6">
      <w:pPr>
        <w:numPr>
          <w:ilvl w:val="0"/>
          <w:numId w:val="10"/>
        </w:numPr>
        <w:ind w:right="18"/>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Declara y acepta que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podrá suspender la aceptación de los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realizados por </w:t>
      </w:r>
      <w:r w:rsidRPr="00567F07">
        <w:rPr>
          <w:rFonts w:ascii="Arial Narrow" w:hAnsi="Arial Narrow"/>
          <w:color w:val="000000" w:themeColor="text1"/>
          <w:sz w:val="24"/>
          <w:szCs w:val="24"/>
          <w:lang w:val="es-CO"/>
        </w:rPr>
        <w:t>EL MIEMBRO</w:t>
      </w:r>
      <w:r w:rsidRPr="00567F07">
        <w:rPr>
          <w:rFonts w:ascii="Arial Narrow" w:hAnsi="Arial Narrow"/>
          <w:b w:val="0"/>
          <w:color w:val="000000" w:themeColor="text1"/>
          <w:sz w:val="24"/>
          <w:szCs w:val="24"/>
          <w:lang w:val="es-CO"/>
        </w:rPr>
        <w:t xml:space="preserve"> en cualquier momento de la sesión, en el evento en que dicho </w:t>
      </w:r>
      <w:r w:rsidRPr="00567F07">
        <w:rPr>
          <w:rFonts w:ascii="Arial Narrow" w:hAnsi="Arial Narrow"/>
          <w:color w:val="000000" w:themeColor="text1"/>
          <w:sz w:val="24"/>
          <w:szCs w:val="24"/>
          <w:lang w:val="es-CO"/>
        </w:rPr>
        <w:t>MIEMBRO</w:t>
      </w:r>
      <w:r w:rsidRPr="00567F07">
        <w:rPr>
          <w:rFonts w:ascii="Arial Narrow" w:hAnsi="Arial Narrow"/>
          <w:b w:val="0"/>
          <w:color w:val="000000" w:themeColor="text1"/>
          <w:sz w:val="24"/>
          <w:szCs w:val="24"/>
          <w:lang w:val="es-CO"/>
        </w:rPr>
        <w:t xml:space="preserve"> supere los límites de riesgo asignados.</w:t>
      </w:r>
    </w:p>
    <w:p w:rsidR="000729B6" w:rsidRPr="00567F07" w:rsidRDefault="000729B6" w:rsidP="000729B6">
      <w:pPr>
        <w:numPr>
          <w:ilvl w:val="0"/>
          <w:numId w:val="10"/>
        </w:numPr>
        <w:ind w:right="18"/>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Declara y acepta que una vez registrado el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color w:val="000000" w:themeColor="text1"/>
          <w:sz w:val="24"/>
          <w:szCs w:val="24"/>
          <w:lang w:val="es-CO"/>
        </w:rPr>
        <w:t>-</w:t>
      </w:r>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en la Cuenta de </w:t>
      </w:r>
      <w:r w:rsidRPr="00567F07">
        <w:rPr>
          <w:rFonts w:ascii="Arial Narrow" w:hAnsi="Arial Narrow"/>
          <w:color w:val="000000" w:themeColor="text1"/>
          <w:sz w:val="24"/>
          <w:szCs w:val="24"/>
          <w:lang w:val="es-CO"/>
        </w:rPr>
        <w:t>EL</w:t>
      </w:r>
      <w:r w:rsidRPr="00567F07">
        <w:rPr>
          <w:rFonts w:ascii="Arial Narrow" w:hAnsi="Arial Narrow"/>
          <w:b w:val="0"/>
          <w:color w:val="000000" w:themeColor="text1"/>
          <w:sz w:val="24"/>
          <w:szCs w:val="24"/>
          <w:lang w:val="es-CO"/>
        </w:rPr>
        <w:t xml:space="preserve"> </w:t>
      </w:r>
      <w:r w:rsidRPr="00567F07">
        <w:rPr>
          <w:rFonts w:ascii="Arial Narrow" w:hAnsi="Arial Narrow"/>
          <w:color w:val="000000" w:themeColor="text1"/>
          <w:sz w:val="24"/>
          <w:szCs w:val="24"/>
          <w:lang w:val="es-CO"/>
        </w:rPr>
        <w:t>TERCERO</w:t>
      </w:r>
      <w:r w:rsidRPr="00567F07">
        <w:rPr>
          <w:rFonts w:ascii="Arial Narrow" w:hAnsi="Arial Narrow"/>
          <w:b w:val="0"/>
          <w:color w:val="000000" w:themeColor="text1"/>
          <w:sz w:val="24"/>
          <w:szCs w:val="24"/>
          <w:lang w:val="es-CO"/>
        </w:rPr>
        <w:t xml:space="preserve"> en el </w:t>
      </w:r>
      <w:r w:rsidRPr="00567F07">
        <w:rPr>
          <w:rFonts w:ascii="Arial Narrow" w:hAnsi="Arial Narrow"/>
          <w:color w:val="000000" w:themeColor="text1"/>
          <w:sz w:val="24"/>
          <w:szCs w:val="24"/>
          <w:lang w:val="es-CO"/>
        </w:rPr>
        <w:t>MIEMBRO DE DESTINO</w:t>
      </w:r>
      <w:r w:rsidRPr="00567F07">
        <w:rPr>
          <w:rFonts w:ascii="Arial Narrow" w:hAnsi="Arial Narrow"/>
          <w:b w:val="0"/>
          <w:color w:val="000000" w:themeColor="text1"/>
          <w:sz w:val="24"/>
          <w:szCs w:val="24"/>
          <w:lang w:val="es-CO"/>
        </w:rPr>
        <w:t xml:space="preserve">, éste será responsable de la Compensación y Liquidación de la Operación. </w:t>
      </w:r>
    </w:p>
    <w:p w:rsidR="000729B6" w:rsidRPr="00567F07" w:rsidRDefault="000729B6" w:rsidP="000729B6">
      <w:pPr>
        <w:numPr>
          <w:ilvl w:val="0"/>
          <w:numId w:val="10"/>
        </w:numPr>
        <w:ind w:right="18"/>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lastRenderedPageBreak/>
        <w:t xml:space="preserve">Declara y acepta que al realizar el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la posición, las tarifas y todos los términos y obligaciones de la Operación serán registrados en la Cuenta de Tercero, en el </w:t>
      </w:r>
      <w:r w:rsidRPr="00567F07">
        <w:rPr>
          <w:rFonts w:ascii="Arial Narrow" w:hAnsi="Arial Narrow"/>
          <w:color w:val="000000" w:themeColor="text1"/>
          <w:sz w:val="24"/>
          <w:szCs w:val="24"/>
          <w:lang w:val="es-CO"/>
        </w:rPr>
        <w:t>MIEMBRO DE DESTINO</w:t>
      </w:r>
      <w:r w:rsidRPr="00567F07">
        <w:rPr>
          <w:rFonts w:ascii="Arial Narrow" w:hAnsi="Arial Narrow"/>
          <w:b w:val="0"/>
          <w:color w:val="000000" w:themeColor="text1"/>
          <w:sz w:val="24"/>
          <w:szCs w:val="24"/>
          <w:lang w:val="es-CO"/>
        </w:rPr>
        <w:t>.</w:t>
      </w:r>
    </w:p>
    <w:p w:rsidR="000729B6" w:rsidRPr="00567F07" w:rsidRDefault="000729B6" w:rsidP="000729B6">
      <w:pPr>
        <w:numPr>
          <w:ilvl w:val="0"/>
          <w:numId w:val="10"/>
        </w:numPr>
        <w:ind w:right="18"/>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Declara y acepta que el procedimiento y demás términos y condiciones para la realización de una operación de </w:t>
      </w:r>
      <w:proofErr w:type="spellStart"/>
      <w:r w:rsidRPr="00567F07">
        <w:rPr>
          <w:rFonts w:ascii="Arial Narrow" w:hAnsi="Arial Narrow"/>
          <w:b w:val="0"/>
          <w:i/>
          <w:iCs/>
          <w:color w:val="000000" w:themeColor="text1"/>
          <w:sz w:val="24"/>
          <w:szCs w:val="24"/>
          <w:lang w:val="es-CO"/>
        </w:rPr>
        <w:t>Give</w:t>
      </w:r>
      <w:proofErr w:type="spellEnd"/>
      <w:r w:rsidRPr="00567F07">
        <w:rPr>
          <w:rFonts w:ascii="Arial Narrow" w:hAnsi="Arial Narrow"/>
          <w:b w:val="0"/>
          <w:i/>
          <w:iCs/>
          <w:color w:val="000000" w:themeColor="text1"/>
          <w:sz w:val="24"/>
          <w:szCs w:val="24"/>
          <w:lang w:val="es-CO"/>
        </w:rPr>
        <w:t xml:space="preserve">-Up, </w:t>
      </w:r>
      <w:r w:rsidRPr="00567F07">
        <w:rPr>
          <w:rFonts w:ascii="Arial Narrow" w:hAnsi="Arial Narrow"/>
          <w:b w:val="0"/>
          <w:iCs/>
          <w:color w:val="000000" w:themeColor="text1"/>
          <w:sz w:val="24"/>
          <w:szCs w:val="24"/>
          <w:lang w:val="es-CO"/>
        </w:rPr>
        <w:t>así como,</w:t>
      </w:r>
      <w:r w:rsidRPr="00567F07">
        <w:rPr>
          <w:rFonts w:ascii="Arial Narrow" w:hAnsi="Arial Narrow"/>
          <w:b w:val="0"/>
          <w:i/>
          <w:iCs/>
          <w:color w:val="000000" w:themeColor="text1"/>
          <w:sz w:val="24"/>
          <w:szCs w:val="24"/>
          <w:lang w:val="es-CO"/>
        </w:rPr>
        <w:t xml:space="preserve"> </w:t>
      </w:r>
      <w:r w:rsidRPr="00567F07">
        <w:rPr>
          <w:rFonts w:ascii="Arial Narrow" w:hAnsi="Arial Narrow"/>
          <w:b w:val="0"/>
          <w:color w:val="000000" w:themeColor="text1"/>
          <w:sz w:val="24"/>
          <w:szCs w:val="24"/>
          <w:lang w:val="es-CO"/>
        </w:rPr>
        <w:t>las tarifas aplicables al mismo, están consignados en la Circular.</w:t>
      </w:r>
    </w:p>
    <w:p w:rsidR="000729B6" w:rsidRPr="00567F07" w:rsidRDefault="000729B6" w:rsidP="000729B6">
      <w:pPr>
        <w:numPr>
          <w:ilvl w:val="0"/>
          <w:numId w:val="10"/>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que, en caso de que </w:t>
      </w:r>
      <w:r w:rsidRPr="00567F07">
        <w:rPr>
          <w:rFonts w:ascii="Arial Narrow" w:hAnsi="Arial Narrow"/>
          <w:color w:val="000000" w:themeColor="text1"/>
          <w:sz w:val="24"/>
          <w:szCs w:val="24"/>
        </w:rPr>
        <w:t xml:space="preserve">EL MIEMBRO DE DESTINO </w:t>
      </w:r>
      <w:r w:rsidRPr="00567F07">
        <w:rPr>
          <w:rFonts w:ascii="Arial Narrow" w:hAnsi="Arial Narrow"/>
          <w:b w:val="0"/>
          <w:color w:val="000000" w:themeColor="text1"/>
          <w:sz w:val="24"/>
          <w:szCs w:val="24"/>
        </w:rPr>
        <w:t xml:space="preserve">no acepte por cualquier razón una Operación que le haya sido trasladada por </w:t>
      </w:r>
      <w:r w:rsidRPr="00567F07">
        <w:rPr>
          <w:rFonts w:ascii="Arial Narrow" w:hAnsi="Arial Narrow"/>
          <w:color w:val="000000" w:themeColor="text1"/>
          <w:sz w:val="24"/>
          <w:szCs w:val="24"/>
        </w:rPr>
        <w:t>EL MIEMBRO DE ORIGEN</w:t>
      </w:r>
      <w:r w:rsidRPr="00567F07">
        <w:rPr>
          <w:rFonts w:ascii="Arial Narrow" w:hAnsi="Arial Narrow"/>
          <w:b w:val="0"/>
          <w:color w:val="000000" w:themeColor="text1"/>
          <w:sz w:val="24"/>
          <w:szCs w:val="24"/>
        </w:rPr>
        <w:t xml:space="preserve">, autoriza a </w:t>
      </w:r>
      <w:r w:rsidRPr="00567F07">
        <w:rPr>
          <w:rFonts w:ascii="Arial Narrow" w:hAnsi="Arial Narrow"/>
          <w:color w:val="000000" w:themeColor="text1"/>
          <w:sz w:val="24"/>
          <w:szCs w:val="24"/>
        </w:rPr>
        <w:t>EL MIEMBRO DE ORIGEN</w:t>
      </w:r>
      <w:r w:rsidRPr="00567F07">
        <w:rPr>
          <w:rFonts w:ascii="Arial Narrow" w:hAnsi="Arial Narrow"/>
          <w:b w:val="0"/>
          <w:color w:val="000000" w:themeColor="text1"/>
          <w:sz w:val="24"/>
          <w:szCs w:val="24"/>
        </w:rPr>
        <w:t xml:space="preserve"> u otro </w:t>
      </w:r>
      <w:r w:rsidRPr="00567F07">
        <w:rPr>
          <w:rFonts w:ascii="Arial Narrow" w:hAnsi="Arial Narrow"/>
          <w:color w:val="000000" w:themeColor="text1"/>
          <w:sz w:val="24"/>
          <w:szCs w:val="24"/>
        </w:rPr>
        <w:t>MIEMBRO</w:t>
      </w:r>
      <w:r w:rsidRPr="00567F07">
        <w:rPr>
          <w:rFonts w:ascii="Arial Narrow" w:hAnsi="Arial Narrow"/>
          <w:b w:val="0"/>
          <w:color w:val="000000" w:themeColor="text1"/>
          <w:sz w:val="24"/>
          <w:szCs w:val="24"/>
        </w:rPr>
        <w:t xml:space="preserve"> que éste designe para que a su discreción:</w:t>
      </w:r>
    </w:p>
    <w:p w:rsidR="000729B6" w:rsidRPr="00567F07" w:rsidRDefault="000729B6" w:rsidP="000729B6">
      <w:pPr>
        <w:autoSpaceDE w:val="0"/>
        <w:autoSpaceDN w:val="0"/>
        <w:adjustRightInd w:val="0"/>
        <w:ind w:left="720"/>
        <w:jc w:val="both"/>
        <w:rPr>
          <w:rFonts w:ascii="Arial Narrow" w:hAnsi="Arial Narrow"/>
          <w:b w:val="0"/>
          <w:color w:val="000000" w:themeColor="text1"/>
          <w:sz w:val="24"/>
          <w:szCs w:val="24"/>
        </w:rPr>
      </w:pPr>
    </w:p>
    <w:p w:rsidR="000729B6" w:rsidRPr="00567F07" w:rsidRDefault="000729B6" w:rsidP="000729B6">
      <w:pPr>
        <w:numPr>
          <w:ilvl w:val="0"/>
          <w:numId w:val="8"/>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Cierre la Posición. En este caso </w:t>
      </w:r>
      <w:r w:rsidRPr="00567F07">
        <w:rPr>
          <w:rFonts w:ascii="Arial Narrow" w:hAnsi="Arial Narrow"/>
          <w:color w:val="000000" w:themeColor="text1"/>
          <w:sz w:val="24"/>
          <w:szCs w:val="24"/>
        </w:rPr>
        <w:t xml:space="preserve">EL MIEMBRO DE ORIGEN </w:t>
      </w:r>
      <w:r w:rsidRPr="00567F07">
        <w:rPr>
          <w:rFonts w:ascii="Arial Narrow" w:hAnsi="Arial Narrow"/>
          <w:b w:val="0"/>
          <w:color w:val="000000" w:themeColor="text1"/>
          <w:sz w:val="24"/>
          <w:szCs w:val="24"/>
        </w:rPr>
        <w:t xml:space="preserve">notificará sin demora al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el cierre de la posición. Cualquier saldo resultante del cierre de Posición será liquidado sin demora entre </w:t>
      </w:r>
      <w:r w:rsidRPr="00567F07">
        <w:rPr>
          <w:rFonts w:ascii="Arial Narrow" w:hAnsi="Arial Narrow"/>
          <w:color w:val="000000" w:themeColor="text1"/>
          <w:sz w:val="24"/>
          <w:szCs w:val="24"/>
        </w:rPr>
        <w:t xml:space="preserve">EL MIEMBRO DE ORIGEN </w:t>
      </w:r>
      <w:r w:rsidRPr="00567F07">
        <w:rPr>
          <w:rFonts w:ascii="Arial Narrow" w:hAnsi="Arial Narrow"/>
          <w:b w:val="0"/>
          <w:color w:val="000000" w:themeColor="text1"/>
          <w:sz w:val="24"/>
          <w:szCs w:val="24"/>
        </w:rPr>
        <w:t xml:space="preserve">y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o bien</w:t>
      </w:r>
    </w:p>
    <w:p w:rsidR="000729B6" w:rsidRPr="00567F07" w:rsidRDefault="000729B6" w:rsidP="000729B6">
      <w:pPr>
        <w:numPr>
          <w:ilvl w:val="0"/>
          <w:numId w:val="8"/>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Traslade dentro del mismo Segmento las Operaciones del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a otro </w:t>
      </w:r>
      <w:r w:rsidRPr="00567F07">
        <w:rPr>
          <w:rFonts w:ascii="Arial Narrow" w:hAnsi="Arial Narrow"/>
          <w:color w:val="000000" w:themeColor="text1"/>
          <w:sz w:val="24"/>
          <w:szCs w:val="24"/>
        </w:rPr>
        <w:t>MIEMBRO DE DESTINO</w:t>
      </w:r>
      <w:r w:rsidRPr="00567F07">
        <w:rPr>
          <w:rFonts w:ascii="Arial Narrow" w:hAnsi="Arial Narrow"/>
          <w:b w:val="0"/>
          <w:color w:val="000000" w:themeColor="text1"/>
          <w:sz w:val="24"/>
          <w:szCs w:val="24"/>
        </w:rPr>
        <w:t xml:space="preserve"> siguiendo las instrucciones del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o bien</w:t>
      </w:r>
    </w:p>
    <w:p w:rsidR="000729B6" w:rsidRPr="00567F07" w:rsidRDefault="000729B6" w:rsidP="000729B6">
      <w:pPr>
        <w:numPr>
          <w:ilvl w:val="0"/>
          <w:numId w:val="8"/>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Liquide la Operación del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en las siguientes condiciones:</w:t>
      </w:r>
    </w:p>
    <w:p w:rsidR="000729B6" w:rsidRPr="00567F07" w:rsidRDefault="000729B6" w:rsidP="000729B6">
      <w:pPr>
        <w:autoSpaceDE w:val="0"/>
        <w:autoSpaceDN w:val="0"/>
        <w:adjustRightInd w:val="0"/>
        <w:ind w:left="1773"/>
        <w:jc w:val="both"/>
        <w:rPr>
          <w:rFonts w:ascii="Arial Narrow" w:hAnsi="Arial Narrow"/>
          <w:b w:val="0"/>
          <w:color w:val="000000" w:themeColor="text1"/>
          <w:sz w:val="24"/>
          <w:szCs w:val="24"/>
        </w:rPr>
      </w:pPr>
    </w:p>
    <w:p w:rsidR="000729B6" w:rsidRPr="00567F07" w:rsidRDefault="000729B6" w:rsidP="000729B6">
      <w:pPr>
        <w:numPr>
          <w:ilvl w:val="0"/>
          <w:numId w:val="9"/>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asumirá la plena responsabilidad de todas las obligaciones derivadas o relacionadas con las Operaciones que </w:t>
      </w:r>
      <w:r w:rsidRPr="00567F07">
        <w:rPr>
          <w:rFonts w:ascii="Arial Narrow" w:hAnsi="Arial Narrow"/>
          <w:color w:val="000000" w:themeColor="text1"/>
          <w:sz w:val="24"/>
          <w:szCs w:val="24"/>
        </w:rPr>
        <w:t xml:space="preserve">EL MIEMBRO DE ORIGEN </w:t>
      </w:r>
      <w:r w:rsidRPr="00567F07">
        <w:rPr>
          <w:rFonts w:ascii="Arial Narrow" w:hAnsi="Arial Narrow"/>
          <w:b w:val="0"/>
          <w:color w:val="000000" w:themeColor="text1"/>
          <w:sz w:val="24"/>
          <w:szCs w:val="24"/>
        </w:rPr>
        <w:t xml:space="preserve">registre en su cuenta, incluyendo, aunque no limitándose a: 1) Los saldos de la Liquidación Diaria o al Vencimiento, y 2) Las tarifas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y 3) Demás costos que se generen, si ello hubiere lugar.</w:t>
      </w:r>
    </w:p>
    <w:p w:rsidR="000729B6" w:rsidRPr="00567F07" w:rsidRDefault="000729B6" w:rsidP="000729B6">
      <w:pPr>
        <w:numPr>
          <w:ilvl w:val="0"/>
          <w:numId w:val="9"/>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 xml:space="preserve">EL MIEMBRO DE ORIGEN </w:t>
      </w:r>
      <w:r w:rsidRPr="00567F07">
        <w:rPr>
          <w:rFonts w:ascii="Arial Narrow" w:hAnsi="Arial Narrow"/>
          <w:b w:val="0"/>
          <w:color w:val="000000" w:themeColor="text1"/>
          <w:sz w:val="24"/>
          <w:szCs w:val="24"/>
        </w:rPr>
        <w:t xml:space="preserve">tendrá derecho a solicitar la constitución de garantías adicionales de la forma y manera que considere conveniente. Si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no cumple dicha solicitud de garantía adicional en el plazo establecido o si </w:t>
      </w:r>
      <w:r w:rsidRPr="00567F07">
        <w:rPr>
          <w:rFonts w:ascii="Arial Narrow" w:hAnsi="Arial Narrow"/>
          <w:color w:val="000000" w:themeColor="text1"/>
          <w:sz w:val="24"/>
          <w:szCs w:val="24"/>
        </w:rPr>
        <w:t xml:space="preserve">EL MIEMBRO DE ORIGEN </w:t>
      </w:r>
      <w:r w:rsidRPr="00567F07">
        <w:rPr>
          <w:rFonts w:ascii="Arial Narrow" w:hAnsi="Arial Narrow"/>
          <w:b w:val="0"/>
          <w:color w:val="000000" w:themeColor="text1"/>
          <w:sz w:val="24"/>
          <w:szCs w:val="24"/>
        </w:rPr>
        <w:t xml:space="preserve">lo considera oportuno para su propia protección, a su discreción, podrá cerrar la posición del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con arreglo a lo contemplado en el literal a) de este numeral.</w:t>
      </w:r>
    </w:p>
    <w:p w:rsidR="000729B6" w:rsidRPr="00567F07" w:rsidRDefault="000729B6" w:rsidP="000729B6">
      <w:pPr>
        <w:numPr>
          <w:ilvl w:val="0"/>
          <w:numId w:val="9"/>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color w:val="000000" w:themeColor="text1"/>
          <w:sz w:val="24"/>
          <w:szCs w:val="24"/>
          <w:lang w:val="es-MX"/>
        </w:rPr>
        <w:t xml:space="preserve">ELTERCERO </w:t>
      </w:r>
      <w:r w:rsidRPr="00567F07">
        <w:rPr>
          <w:rFonts w:ascii="Arial Narrow" w:hAnsi="Arial Narrow"/>
          <w:b w:val="0"/>
          <w:color w:val="000000" w:themeColor="text1"/>
          <w:sz w:val="24"/>
          <w:szCs w:val="24"/>
          <w:lang w:val="es-MX"/>
        </w:rPr>
        <w:t>reconoce que sus operaciones pueden estar sujetas a liquidación por diferencias o entrega, cuando sea aplicable.</w:t>
      </w:r>
    </w:p>
    <w:p w:rsidR="000729B6" w:rsidRPr="00567F07" w:rsidRDefault="000729B6" w:rsidP="000729B6">
      <w:pPr>
        <w:ind w:left="708"/>
        <w:rPr>
          <w:rFonts w:ascii="Arial Narrow" w:hAnsi="Arial Narrow"/>
          <w:b w:val="0"/>
          <w:color w:val="000000" w:themeColor="text1"/>
          <w:sz w:val="24"/>
          <w:szCs w:val="24"/>
        </w:rPr>
      </w:pPr>
    </w:p>
    <w:p w:rsidR="000729B6" w:rsidRPr="00567F07" w:rsidRDefault="000729B6" w:rsidP="000729B6">
      <w:pPr>
        <w:ind w:right="18"/>
        <w:jc w:val="both"/>
        <w:rPr>
          <w:rFonts w:ascii="Arial Narrow" w:hAnsi="Arial Narrow"/>
          <w:color w:val="000000" w:themeColor="text1"/>
          <w:sz w:val="24"/>
          <w:szCs w:val="24"/>
        </w:rPr>
      </w:pPr>
      <w:r w:rsidRPr="00567F07">
        <w:rPr>
          <w:rFonts w:ascii="Arial Narrow" w:hAnsi="Arial Narrow"/>
          <w:color w:val="000000" w:themeColor="text1"/>
          <w:sz w:val="24"/>
          <w:szCs w:val="24"/>
          <w:u w:val="single"/>
        </w:rPr>
        <w:t>TERCERA. Obligaciones de EL TERCERO.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Sin perjuicio</w:t>
      </w:r>
      <w:r w:rsidRPr="00567F07">
        <w:rPr>
          <w:rFonts w:ascii="Arial Narrow" w:hAnsi="Arial Narrow"/>
          <w:color w:val="000000" w:themeColor="text1"/>
          <w:sz w:val="24"/>
          <w:szCs w:val="24"/>
        </w:rPr>
        <w:t xml:space="preserve"> </w:t>
      </w:r>
      <w:r w:rsidRPr="00567F07">
        <w:rPr>
          <w:rFonts w:ascii="Arial Narrow" w:hAnsi="Arial Narrow"/>
          <w:b w:val="0"/>
          <w:bCs/>
          <w:color w:val="000000" w:themeColor="text1"/>
          <w:sz w:val="24"/>
          <w:szCs w:val="24"/>
          <w:lang w:val="es-CO"/>
        </w:rPr>
        <w:t xml:space="preserve">de las obligaciones previstas en las demás cláusulas de la presente Oferta, en el </w:t>
      </w:r>
      <w:r w:rsidRPr="00567F07">
        <w:rPr>
          <w:rFonts w:ascii="Arial Narrow" w:hAnsi="Arial Narrow"/>
          <w:b w:val="0"/>
          <w:color w:val="000000" w:themeColor="text1"/>
          <w:sz w:val="24"/>
          <w:szCs w:val="24"/>
        </w:rPr>
        <w:t xml:space="preserve">Reglamento de Funcionamiento, la Circular y los Instructivos Operativos de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y</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de la regulación de las Bolsas, los Sistemas de Negociación o Registro, y/o el mercado mostrador en los que se negocie o registre la operación</w:t>
      </w:r>
      <w:r w:rsidRPr="00567F07">
        <w:rPr>
          <w:rFonts w:ascii="Arial Narrow" w:hAnsi="Arial Narrow"/>
          <w:color w:val="000000" w:themeColor="text1"/>
          <w:sz w:val="24"/>
          <w:szCs w:val="24"/>
        </w:rPr>
        <w:t>,</w:t>
      </w:r>
      <w:r w:rsidRPr="00567F07">
        <w:rPr>
          <w:rFonts w:ascii="Arial Narrow" w:hAnsi="Arial Narrow"/>
          <w:b w:val="0"/>
          <w:bCs/>
          <w:color w:val="000000" w:themeColor="text1"/>
          <w:sz w:val="24"/>
          <w:szCs w:val="24"/>
          <w:lang w:val="es-CO"/>
        </w:rPr>
        <w:t xml:space="preserve"> y en</w:t>
      </w:r>
      <w:r w:rsidRPr="00567F07">
        <w:rPr>
          <w:rFonts w:ascii="Arial Narrow" w:hAnsi="Arial Narrow"/>
          <w:b w:val="0"/>
          <w:color w:val="000000" w:themeColor="text1"/>
          <w:sz w:val="24"/>
          <w:szCs w:val="24"/>
        </w:rPr>
        <w:t xml:space="preserve"> el convenio celebrado con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w:t>
      </w:r>
      <w:r w:rsidRPr="00567F07">
        <w:rPr>
          <w:rFonts w:ascii="Arial Narrow" w:hAnsi="Arial Narrow"/>
          <w:b w:val="0"/>
          <w:bCs/>
          <w:color w:val="000000" w:themeColor="text1"/>
          <w:sz w:val="24"/>
          <w:szCs w:val="24"/>
          <w:lang w:val="es-CO"/>
        </w:rPr>
        <w:t xml:space="preserve">son obligaciones principales de </w:t>
      </w:r>
      <w:r w:rsidRPr="00567F07">
        <w:rPr>
          <w:rFonts w:ascii="Arial Narrow" w:hAnsi="Arial Narrow"/>
          <w:bCs/>
          <w:color w:val="000000" w:themeColor="text1"/>
          <w:sz w:val="24"/>
          <w:szCs w:val="24"/>
          <w:lang w:val="es-CO"/>
        </w:rPr>
        <w:t xml:space="preserve">EL TERCERO, </w:t>
      </w:r>
      <w:r w:rsidRPr="00567F07">
        <w:rPr>
          <w:rFonts w:ascii="Arial Narrow" w:hAnsi="Arial Narrow"/>
          <w:b w:val="0"/>
          <w:bCs/>
          <w:color w:val="000000" w:themeColor="text1"/>
          <w:sz w:val="24"/>
          <w:szCs w:val="24"/>
          <w:lang w:val="es-CO"/>
        </w:rPr>
        <w:t>las siguientes:</w:t>
      </w:r>
      <w:r w:rsidRPr="00567F07">
        <w:rPr>
          <w:rFonts w:ascii="Arial Narrow" w:hAnsi="Arial Narrow"/>
          <w:color w:val="000000" w:themeColor="text1"/>
          <w:sz w:val="24"/>
          <w:szCs w:val="24"/>
        </w:rPr>
        <w:t xml:space="preserve"> </w:t>
      </w:r>
    </w:p>
    <w:p w:rsidR="000729B6" w:rsidRPr="00567F07" w:rsidRDefault="000729B6" w:rsidP="000729B6">
      <w:pPr>
        <w:ind w:right="18"/>
        <w:jc w:val="both"/>
        <w:rPr>
          <w:rFonts w:ascii="Arial Narrow" w:hAnsi="Arial Narrow"/>
          <w:color w:val="000000" w:themeColor="text1"/>
          <w:sz w:val="24"/>
          <w:szCs w:val="24"/>
        </w:rPr>
      </w:pPr>
    </w:p>
    <w:p w:rsidR="000729B6" w:rsidRPr="00567F07" w:rsidRDefault="000729B6" w:rsidP="000729B6">
      <w:pPr>
        <w:numPr>
          <w:ilvl w:val="0"/>
          <w:numId w:val="11"/>
        </w:numPr>
        <w:ind w:left="72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Cumplir estrictamente sin restricciones ni reservas, la Ley, las instrucciones de las Autoridades Competentes, el Reglamento de Funcionamiento, la Circular, Instructivos Operativos, el convenio celebrado con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 la presente Oferta de Servicios y todas aquellas decisiones que, en uso de sus atribuciones, adopten la Junta Directiva y/o el Gerente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reglamentar su funcionamiento, divulgadas de conformidad con el Reglamento de Funcionamiento, sin que sirva de excusa o defensa la ignorancia de dichas normas o </w:t>
      </w:r>
      <w:r w:rsidRPr="00567F07">
        <w:rPr>
          <w:rFonts w:ascii="Arial Narrow" w:hAnsi="Arial Narrow"/>
          <w:b w:val="0"/>
          <w:color w:val="000000" w:themeColor="text1"/>
          <w:sz w:val="24"/>
          <w:szCs w:val="24"/>
        </w:rPr>
        <w:lastRenderedPageBreak/>
        <w:t xml:space="preserve">instrucciones. Lo anterior se extiende a cualquier modificación o adición que cualquier Autoridad Competente pueda imponer, así como las modificaciones que </w:t>
      </w:r>
      <w:smartTag w:uri="urn:schemas-microsoft-com:office:smarttags" w:element="PersonName">
        <w:smartTagPr>
          <w:attr w:name="ProductID" w:val="la CRCC"/>
        </w:smartTagPr>
        <w:r w:rsidRPr="00567F07">
          <w:rPr>
            <w:rFonts w:ascii="Arial Narrow" w:hAnsi="Arial Narrow"/>
            <w:color w:val="000000" w:themeColor="text1"/>
            <w:sz w:val="24"/>
            <w:szCs w:val="24"/>
          </w:rPr>
          <w:t>LA CRCC</w:t>
        </w:r>
      </w:smartTag>
      <w:r w:rsidRPr="00567F07">
        <w:rPr>
          <w:rFonts w:ascii="Arial Narrow" w:hAnsi="Arial Narrow"/>
          <w:b w:val="0"/>
          <w:color w:val="000000" w:themeColor="text1"/>
          <w:sz w:val="24"/>
          <w:szCs w:val="24"/>
        </w:rPr>
        <w:t xml:space="preserve"> pueda introducir con la autorización de </w:t>
      </w:r>
      <w:smartTag w:uri="urn:schemas-microsoft-com:office:smarttags" w:element="PersonName">
        <w:smartTagPr>
          <w:attr w:name="ProductID" w:val="la Superintendencia Financiera"/>
        </w:smartTagPr>
        <w:r w:rsidRPr="00567F07">
          <w:rPr>
            <w:rFonts w:ascii="Arial Narrow" w:hAnsi="Arial Narrow"/>
            <w:b w:val="0"/>
            <w:color w:val="000000" w:themeColor="text1"/>
            <w:sz w:val="24"/>
            <w:szCs w:val="24"/>
          </w:rPr>
          <w:t>la Superintendencia Financiera</w:t>
        </w:r>
      </w:smartTag>
      <w:r w:rsidRPr="00567F07">
        <w:rPr>
          <w:rFonts w:ascii="Arial Narrow" w:hAnsi="Arial Narrow"/>
          <w:b w:val="0"/>
          <w:color w:val="000000" w:themeColor="text1"/>
          <w:sz w:val="24"/>
          <w:szCs w:val="24"/>
        </w:rPr>
        <w:t xml:space="preserve"> de Colombia. </w:t>
      </w:r>
    </w:p>
    <w:p w:rsidR="000729B6" w:rsidRPr="00567F07" w:rsidRDefault="000729B6" w:rsidP="000729B6">
      <w:pPr>
        <w:numPr>
          <w:ilvl w:val="0"/>
          <w:numId w:val="11"/>
        </w:numPr>
        <w:ind w:left="72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Cumplir las obligaciones derivadas de las órdenes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Cualquier reforma que se realice al Reglamento o a las Circulares de la Cámara que implique una modificación a los términos de los acuerdos o Convenios de vinculación, Oferta de Servicios Aceptada mediante Orden de Compra de Servicios que suscriban los Miembros y estos con sus Terceros se presume conocida y aceptada por las partes a partir de su publicación y entrada en vigencia y no requerirá de la modificación de tales acuerdos o Convenios de vinculación, Oferta de Servicios Aceptada mediante Orden de Compra de Servicios que suscriban los Miembros y estos con sus Terceros, ni de la suscripción de nuevos Convenios. No obstante, cuando haya lugar a ello, la Cámara podrá aprobar unos nuevos textos que incorporen las modificaciones pertinentes y publicarlos mediante Circular para efecto de la vinculación de nuevos Miembros, Agentes y Terceros a través de</w:t>
      </w:r>
      <w:r w:rsidRPr="00567F07">
        <w:rPr>
          <w:rFonts w:ascii="Arial Narrow" w:hAnsi="Arial Narrow"/>
          <w:color w:val="000000" w:themeColor="text1"/>
        </w:rPr>
        <w:t xml:space="preserve"> </w:t>
      </w:r>
      <w:r w:rsidRPr="00567F07">
        <w:rPr>
          <w:rFonts w:ascii="Arial Narrow" w:hAnsi="Arial Narrow"/>
          <w:b w:val="0"/>
          <w:color w:val="000000" w:themeColor="text1"/>
          <w:sz w:val="24"/>
          <w:szCs w:val="24"/>
        </w:rPr>
        <w:t>los Miembros.</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bCs/>
          <w:color w:val="000000" w:themeColor="text1"/>
          <w:sz w:val="24"/>
          <w:szCs w:val="24"/>
          <w:lang w:val="es-CO"/>
        </w:rPr>
      </w:pPr>
      <w:r w:rsidRPr="00567F07">
        <w:rPr>
          <w:rFonts w:ascii="Arial Narrow" w:hAnsi="Arial Narrow"/>
          <w:bCs/>
          <w:color w:val="000000" w:themeColor="text1"/>
          <w:sz w:val="24"/>
          <w:szCs w:val="24"/>
          <w:u w:val="single"/>
        </w:rPr>
        <w:t>CUARTA. Obligaciones de EL MIEMBRO.</w:t>
      </w:r>
      <w:r w:rsidRPr="00567F07">
        <w:rPr>
          <w:rFonts w:ascii="Arial Narrow" w:hAnsi="Arial Narrow"/>
          <w:b w:val="0"/>
          <w:color w:val="000000" w:themeColor="text1"/>
          <w:sz w:val="24"/>
          <w:szCs w:val="24"/>
        </w:rPr>
        <w:t xml:space="preserve"> Sin perjuicio</w:t>
      </w:r>
      <w:r w:rsidRPr="00567F07">
        <w:rPr>
          <w:rFonts w:ascii="Arial Narrow" w:hAnsi="Arial Narrow"/>
          <w:color w:val="000000" w:themeColor="text1"/>
          <w:sz w:val="24"/>
          <w:szCs w:val="24"/>
        </w:rPr>
        <w:t xml:space="preserve"> </w:t>
      </w:r>
      <w:r w:rsidRPr="00567F07">
        <w:rPr>
          <w:rFonts w:ascii="Arial Narrow" w:hAnsi="Arial Narrow"/>
          <w:b w:val="0"/>
          <w:bCs/>
          <w:color w:val="000000" w:themeColor="text1"/>
          <w:sz w:val="24"/>
          <w:szCs w:val="24"/>
          <w:lang w:val="es-CO"/>
        </w:rPr>
        <w:t xml:space="preserve">de las obligaciones previstas en las demás cláusulas de la presente Oferta, en el </w:t>
      </w:r>
      <w:r w:rsidRPr="00567F07">
        <w:rPr>
          <w:rFonts w:ascii="Arial Narrow" w:hAnsi="Arial Narrow"/>
          <w:b w:val="0"/>
          <w:color w:val="000000" w:themeColor="text1"/>
          <w:sz w:val="24"/>
          <w:szCs w:val="24"/>
        </w:rPr>
        <w:t xml:space="preserve">Reglamento de Funcionamiento, la Circular y los Instructivos Operativos de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y de la regulación de la Bolsas, los Sistemas de Negociación o Registro, el mercado mostrador en los que se negocie o registre la operación</w:t>
      </w:r>
      <w:r w:rsidRPr="00567F07">
        <w:rPr>
          <w:rFonts w:ascii="Arial Narrow" w:hAnsi="Arial Narrow"/>
          <w:b w:val="0"/>
          <w:bCs/>
          <w:color w:val="000000" w:themeColor="text1"/>
          <w:sz w:val="24"/>
          <w:szCs w:val="24"/>
          <w:lang w:val="es-CO"/>
        </w:rPr>
        <w:t>, y en</w:t>
      </w:r>
      <w:r w:rsidRPr="00567F07">
        <w:rPr>
          <w:rFonts w:ascii="Arial Narrow" w:hAnsi="Arial Narrow"/>
          <w:b w:val="0"/>
          <w:color w:val="000000" w:themeColor="text1"/>
          <w:sz w:val="24"/>
          <w:szCs w:val="24"/>
        </w:rPr>
        <w:t xml:space="preserve"> el convenio celebrado con </w:t>
      </w:r>
      <w:r w:rsidRPr="00567F07">
        <w:rPr>
          <w:rFonts w:ascii="Arial Narrow" w:hAnsi="Arial Narrow"/>
          <w:color w:val="000000" w:themeColor="text1"/>
          <w:sz w:val="24"/>
          <w:szCs w:val="24"/>
        </w:rPr>
        <w:t>EL MIEMBRO,</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 xml:space="preserve">EL MIEMBRO, </w:t>
      </w:r>
      <w:r w:rsidRPr="00567F07">
        <w:rPr>
          <w:rFonts w:ascii="Arial Narrow" w:hAnsi="Arial Narrow"/>
          <w:b w:val="0"/>
          <w:bCs/>
          <w:color w:val="000000" w:themeColor="text1"/>
          <w:sz w:val="24"/>
          <w:szCs w:val="24"/>
          <w:lang w:val="es-CO"/>
        </w:rPr>
        <w:t>las siguientes:</w:t>
      </w: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numPr>
          <w:ilvl w:val="0"/>
          <w:numId w:val="12"/>
        </w:numPr>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Informar a </w:t>
      </w:r>
      <w:r w:rsidRPr="00567F07">
        <w:rPr>
          <w:rFonts w:ascii="Arial Narrow" w:hAnsi="Arial Narrow"/>
          <w:color w:val="000000" w:themeColor="text1"/>
          <w:spacing w:val="-3"/>
          <w:sz w:val="24"/>
          <w:szCs w:val="24"/>
          <w:lang w:val="es-CO"/>
        </w:rPr>
        <w:t xml:space="preserve">EL TERCERO </w:t>
      </w:r>
      <w:r w:rsidRPr="00567F07">
        <w:rPr>
          <w:rFonts w:ascii="Arial Narrow" w:hAnsi="Arial Narrow"/>
          <w:b w:val="0"/>
          <w:color w:val="000000" w:themeColor="text1"/>
          <w:spacing w:val="-3"/>
          <w:sz w:val="24"/>
          <w:szCs w:val="24"/>
          <w:lang w:val="es-CO"/>
        </w:rPr>
        <w:t xml:space="preserve">sobre el estado de los </w:t>
      </w:r>
      <w:proofErr w:type="spellStart"/>
      <w:r w:rsidRPr="00567F07">
        <w:rPr>
          <w:rFonts w:ascii="Arial Narrow" w:hAnsi="Arial Narrow"/>
          <w:b w:val="0"/>
          <w:i/>
          <w:color w:val="000000" w:themeColor="text1"/>
          <w:spacing w:val="-3"/>
          <w:sz w:val="24"/>
          <w:szCs w:val="24"/>
          <w:lang w:val="es-CO"/>
        </w:rPr>
        <w:t>Give</w:t>
      </w:r>
      <w:proofErr w:type="spellEnd"/>
      <w:r w:rsidRPr="00567F07">
        <w:rPr>
          <w:rFonts w:ascii="Arial Narrow" w:hAnsi="Arial Narrow"/>
          <w:b w:val="0"/>
          <w:i/>
          <w:color w:val="000000" w:themeColor="text1"/>
          <w:spacing w:val="-3"/>
          <w:sz w:val="24"/>
          <w:szCs w:val="24"/>
          <w:lang w:val="es-CO"/>
        </w:rPr>
        <w:t>-Up</w:t>
      </w:r>
      <w:r w:rsidRPr="00567F07">
        <w:rPr>
          <w:rFonts w:ascii="Arial Narrow" w:hAnsi="Arial Narrow"/>
          <w:b w:val="0"/>
          <w:color w:val="000000" w:themeColor="text1"/>
          <w:spacing w:val="-3"/>
          <w:sz w:val="24"/>
          <w:szCs w:val="24"/>
          <w:lang w:val="es-CO"/>
        </w:rPr>
        <w:t xml:space="preserve"> registrados o realizados por su cuenta.</w:t>
      </w:r>
    </w:p>
    <w:p w:rsidR="000729B6" w:rsidRPr="00567F07" w:rsidRDefault="000729B6" w:rsidP="000729B6">
      <w:pPr>
        <w:numPr>
          <w:ilvl w:val="0"/>
          <w:numId w:val="12"/>
        </w:numPr>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Haber suscrito un convenio con los Miembros que realice </w:t>
      </w:r>
      <w:proofErr w:type="spellStart"/>
      <w:r w:rsidRPr="00567F07">
        <w:rPr>
          <w:rFonts w:ascii="Arial Narrow" w:hAnsi="Arial Narrow"/>
          <w:b w:val="0"/>
          <w:i/>
          <w:color w:val="000000" w:themeColor="text1"/>
          <w:spacing w:val="-3"/>
          <w:sz w:val="24"/>
          <w:szCs w:val="24"/>
          <w:lang w:val="es-CO"/>
        </w:rPr>
        <w:t>Give</w:t>
      </w:r>
      <w:proofErr w:type="spellEnd"/>
      <w:r w:rsidRPr="00567F07">
        <w:rPr>
          <w:rFonts w:ascii="Arial Narrow" w:hAnsi="Arial Narrow"/>
          <w:b w:val="0"/>
          <w:i/>
          <w:color w:val="000000" w:themeColor="text1"/>
          <w:spacing w:val="-3"/>
          <w:sz w:val="24"/>
          <w:szCs w:val="24"/>
          <w:lang w:val="es-CO"/>
        </w:rPr>
        <w:t>-Up</w:t>
      </w:r>
      <w:r w:rsidRPr="00567F07">
        <w:rPr>
          <w:rFonts w:ascii="Arial Narrow" w:hAnsi="Arial Narrow"/>
          <w:b w:val="0"/>
          <w:color w:val="000000" w:themeColor="text1"/>
          <w:spacing w:val="-3"/>
          <w:sz w:val="24"/>
          <w:szCs w:val="24"/>
          <w:lang w:val="es-CO"/>
        </w:rPr>
        <w:t xml:space="preserve"> (</w:t>
      </w:r>
      <w:r w:rsidRPr="00567F07">
        <w:rPr>
          <w:rFonts w:ascii="Arial Narrow" w:hAnsi="Arial Narrow"/>
          <w:b w:val="0"/>
          <w:color w:val="000000" w:themeColor="text1"/>
          <w:sz w:val="24"/>
          <w:szCs w:val="24"/>
        </w:rPr>
        <w:t xml:space="preserve">Anexo 24.1 Modelo de Oferta de Servicios para la realización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entre Miembros de la Cámara)</w:t>
      </w:r>
      <w:r w:rsidRPr="00567F07">
        <w:rPr>
          <w:rFonts w:ascii="Arial Narrow" w:hAnsi="Arial Narrow"/>
          <w:b w:val="0"/>
          <w:i/>
          <w:color w:val="000000" w:themeColor="text1"/>
          <w:spacing w:val="-3"/>
          <w:sz w:val="24"/>
          <w:szCs w:val="24"/>
          <w:lang w:val="es-CO"/>
        </w:rPr>
        <w:t xml:space="preserve"> </w:t>
      </w:r>
      <w:r w:rsidRPr="00567F07">
        <w:rPr>
          <w:rFonts w:ascii="Arial Narrow" w:hAnsi="Arial Narrow"/>
          <w:b w:val="0"/>
          <w:color w:val="000000" w:themeColor="text1"/>
          <w:spacing w:val="-3"/>
          <w:sz w:val="24"/>
          <w:szCs w:val="24"/>
          <w:lang w:val="es-CO"/>
        </w:rPr>
        <w:t>y dar cumplimiento estricto al mismo.</w:t>
      </w:r>
      <w:r w:rsidRPr="00567F07">
        <w:rPr>
          <w:rFonts w:ascii="Arial Narrow" w:hAnsi="Arial Narrow"/>
          <w:b w:val="0"/>
          <w:i/>
          <w:color w:val="000000" w:themeColor="text1"/>
          <w:spacing w:val="-3"/>
          <w:sz w:val="24"/>
          <w:szCs w:val="24"/>
          <w:lang w:val="es-CO"/>
        </w:rPr>
        <w:t xml:space="preserve"> </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bCs/>
          <w:color w:val="000000" w:themeColor="text1"/>
          <w:sz w:val="24"/>
          <w:szCs w:val="24"/>
          <w:u w:val="single"/>
        </w:rPr>
        <w:t>QUINTA. Vigencia</w:t>
      </w:r>
      <w:r w:rsidRPr="00567F07">
        <w:rPr>
          <w:rFonts w:ascii="Arial Narrow" w:hAnsi="Arial Narrow"/>
          <w:bCs/>
          <w:color w:val="000000" w:themeColor="text1"/>
          <w:sz w:val="24"/>
          <w:szCs w:val="24"/>
        </w:rPr>
        <w:t xml:space="preserv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CO"/>
          </w:rPr>
          <w:t>La presente Oferta</w:t>
        </w:r>
      </w:smartTag>
      <w:r w:rsidRPr="00567F07">
        <w:rPr>
          <w:rFonts w:ascii="Arial Narrow" w:hAnsi="Arial Narrow"/>
          <w:b w:val="0"/>
          <w:color w:val="000000" w:themeColor="text1"/>
          <w:sz w:val="24"/>
          <w:szCs w:val="24"/>
          <w:lang w:val="es-CO"/>
        </w:rPr>
        <w:t xml:space="preserve"> estará vigente por un término de sesenta (60) días calendario, contados a partir del envío de la misma por parte de </w:t>
      </w:r>
      <w:r w:rsidRPr="00567F07">
        <w:rPr>
          <w:rFonts w:ascii="Arial Narrow" w:hAnsi="Arial Narrow"/>
          <w:color w:val="000000" w:themeColor="text1"/>
          <w:sz w:val="24"/>
          <w:szCs w:val="24"/>
          <w:lang w:val="es-CO"/>
        </w:rPr>
        <w:t>EL MIEMBRO</w:t>
      </w:r>
      <w:r w:rsidRPr="00567F07">
        <w:rPr>
          <w:rFonts w:ascii="Arial Narrow" w:hAnsi="Arial Narrow"/>
          <w:b w:val="0"/>
          <w:color w:val="000000" w:themeColor="text1"/>
          <w:sz w:val="24"/>
          <w:szCs w:val="24"/>
          <w:lang w:val="es-CO"/>
        </w:rPr>
        <w:t xml:space="preserve"> a </w:t>
      </w:r>
      <w:r w:rsidRPr="00567F07">
        <w:rPr>
          <w:rFonts w:ascii="Arial Narrow" w:hAnsi="Arial Narrow"/>
          <w:color w:val="000000" w:themeColor="text1"/>
          <w:sz w:val="24"/>
          <w:szCs w:val="24"/>
          <w:lang w:val="es-CO"/>
        </w:rPr>
        <w:t xml:space="preserve">EL TERCERO, </w:t>
      </w:r>
      <w:r w:rsidRPr="00567F07">
        <w:rPr>
          <w:rFonts w:ascii="Arial Narrow" w:hAnsi="Arial Narrow"/>
          <w:b w:val="0"/>
          <w:color w:val="000000" w:themeColor="text1"/>
          <w:sz w:val="24"/>
          <w:szCs w:val="24"/>
          <w:lang w:val="es-CO"/>
        </w:rPr>
        <w:t xml:space="preserve">transcurridos los cuales, de no haber aceptación a la misma por parte de </w:t>
      </w:r>
      <w:r w:rsidRPr="00567F07">
        <w:rPr>
          <w:rFonts w:ascii="Arial Narrow" w:hAnsi="Arial Narrow"/>
          <w:color w:val="000000" w:themeColor="text1"/>
          <w:sz w:val="24"/>
          <w:szCs w:val="24"/>
          <w:lang w:val="es-CO"/>
        </w:rPr>
        <w:t xml:space="preserve">EL TERCERO, </w:t>
      </w:r>
      <w:r w:rsidRPr="00567F07">
        <w:rPr>
          <w:rFonts w:ascii="Arial Narrow" w:hAnsi="Arial Narrow"/>
          <w:b w:val="0"/>
          <w:color w:val="000000" w:themeColor="text1"/>
          <w:sz w:val="24"/>
          <w:szCs w:val="24"/>
          <w:lang w:val="es-CO"/>
        </w:rPr>
        <w:t>se entenderá revocada. En caso de aceptación de esta Oferta por parte de</w:t>
      </w:r>
      <w:r w:rsidRPr="00567F07">
        <w:rPr>
          <w:rFonts w:ascii="Arial Narrow" w:hAnsi="Arial Narrow"/>
          <w:color w:val="000000" w:themeColor="text1"/>
          <w:sz w:val="24"/>
          <w:szCs w:val="24"/>
          <w:lang w:val="es-CO"/>
        </w:rPr>
        <w:t xml:space="preserve"> EL TERCERO</w:t>
      </w:r>
      <w:r w:rsidRPr="00567F07">
        <w:rPr>
          <w:rFonts w:ascii="Arial Narrow" w:hAnsi="Arial Narrow"/>
          <w:b w:val="0"/>
          <w:color w:val="000000" w:themeColor="text1"/>
          <w:sz w:val="24"/>
          <w:szCs w:val="24"/>
          <w:lang w:val="es-CO"/>
        </w:rPr>
        <w:t xml:space="preserve">, los términos y condiciones de la misma estarán vigentes en forma indefinida. </w:t>
      </w:r>
    </w:p>
    <w:p w:rsidR="000729B6" w:rsidRPr="00567F07" w:rsidRDefault="000729B6" w:rsidP="000729B6">
      <w:pPr>
        <w:jc w:val="both"/>
        <w:rPr>
          <w:rFonts w:ascii="Arial Narrow" w:hAnsi="Arial Narrow"/>
          <w:b w:val="0"/>
          <w:color w:val="000000" w:themeColor="text1"/>
          <w:sz w:val="24"/>
          <w:szCs w:val="24"/>
          <w:lang w:val="es-CO"/>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CO"/>
        </w:rPr>
        <w:t xml:space="preserve">No obstante lo anterior y sin perjuicio de lo dispuesto en el Reglamento de Funcionamiento, las partes podrán terminar en cualquier tiempo el presente convenio, mediante la entrega a la otra parte de un aviso escrito en tal sentido, remitida con no menos de treinta (30) días calendario de anticipación al día hábil en el cual desea que dicha terminación tenga efecto. </w:t>
      </w:r>
      <w:r w:rsidRPr="00567F07">
        <w:rPr>
          <w:rFonts w:ascii="Arial Narrow" w:hAnsi="Arial Narrow"/>
          <w:b w:val="0"/>
          <w:color w:val="000000" w:themeColor="text1"/>
          <w:sz w:val="24"/>
          <w:szCs w:val="24"/>
        </w:rPr>
        <w:t xml:space="preserve">La terminación del presente Convenio no afectará los derechos y obligaciones de cualquiera de las partes que se deriven de Operaciones Aceptadas objeto de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con anterioridad a tal terminación.</w:t>
      </w:r>
    </w:p>
    <w:p w:rsidR="000729B6" w:rsidRPr="00567F07" w:rsidRDefault="000729B6" w:rsidP="000729B6">
      <w:pPr>
        <w:jc w:val="both"/>
        <w:rPr>
          <w:rFonts w:ascii="Arial Narrow" w:hAnsi="Arial Narrow"/>
          <w:b w:val="0"/>
          <w:color w:val="000000" w:themeColor="text1"/>
          <w:sz w:val="24"/>
          <w:szCs w:val="24"/>
          <w:lang w:val="es-CO"/>
        </w:rPr>
      </w:pP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Igualmente, habrá lugar a la terminación unilateral si se presenta un incumplimiento de alguna de las obligaciones a cargo de una de las partes. </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lang w:val="es-CO"/>
        </w:rPr>
      </w:pPr>
      <w:r w:rsidRPr="00567F07">
        <w:rPr>
          <w:rFonts w:ascii="Arial Narrow" w:hAnsi="Arial Narrow"/>
          <w:bCs/>
          <w:color w:val="000000" w:themeColor="text1"/>
          <w:sz w:val="24"/>
          <w:szCs w:val="24"/>
          <w:u w:val="single"/>
        </w:rPr>
        <w:t>SEXTA. Tarifas y Comisiones.</w:t>
      </w:r>
      <w:r w:rsidRPr="00567F07">
        <w:rPr>
          <w:rFonts w:ascii="Arial Narrow" w:hAnsi="Arial Narrow"/>
          <w:bCs/>
          <w:color w:val="000000" w:themeColor="text1"/>
          <w:sz w:val="24"/>
          <w:szCs w:val="24"/>
        </w:rPr>
        <w:t xml:space="preserve"> </w:t>
      </w:r>
      <w:r w:rsidRPr="00567F07">
        <w:rPr>
          <w:rFonts w:ascii="Arial Narrow" w:hAnsi="Arial Narrow"/>
          <w:color w:val="000000" w:themeColor="text1"/>
          <w:sz w:val="24"/>
          <w:szCs w:val="24"/>
        </w:rPr>
        <w:t xml:space="preserve">EL TERCERO </w:t>
      </w:r>
      <w:r w:rsidRPr="00567F07">
        <w:rPr>
          <w:rFonts w:ascii="Arial Narrow" w:hAnsi="Arial Narrow"/>
          <w:b w:val="0"/>
          <w:color w:val="000000" w:themeColor="text1"/>
          <w:sz w:val="24"/>
          <w:szCs w:val="24"/>
        </w:rPr>
        <w:t xml:space="preserve">se obliga a pagar las tarifas por la prestación del servicio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rPr>
        <w:t xml:space="preserve">. Estas últimas se encuentran en documento Anexo que hace parte integral de la presente Oferta. </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Cs/>
          <w:color w:val="000000" w:themeColor="text1"/>
          <w:sz w:val="24"/>
          <w:szCs w:val="24"/>
          <w:highlight w:val="cyan"/>
        </w:rPr>
      </w:pPr>
      <w:r w:rsidRPr="00567F07">
        <w:rPr>
          <w:rFonts w:ascii="Arial Narrow" w:hAnsi="Arial Narrow"/>
          <w:bCs/>
          <w:color w:val="000000" w:themeColor="text1"/>
          <w:sz w:val="24"/>
          <w:szCs w:val="24"/>
          <w:u w:val="single"/>
        </w:rPr>
        <w:t>SÉPTIMA. Cesión y subcontratación.</w:t>
      </w:r>
      <w:r w:rsidRPr="00567F07">
        <w:rPr>
          <w:rFonts w:ascii="Arial Narrow" w:hAnsi="Arial Narrow"/>
          <w:bCs/>
          <w:color w:val="000000" w:themeColor="text1"/>
          <w:sz w:val="24"/>
          <w:szCs w:val="24"/>
        </w:rPr>
        <w:t xml:space="preserve"> </w:t>
      </w:r>
      <w:r w:rsidRPr="00567F07">
        <w:rPr>
          <w:rFonts w:ascii="Arial Narrow" w:hAnsi="Arial Narrow"/>
          <w:b w:val="0"/>
          <w:bCs/>
          <w:color w:val="000000" w:themeColor="text1"/>
          <w:sz w:val="24"/>
          <w:szCs w:val="24"/>
        </w:rPr>
        <w:t>Las partes</w:t>
      </w:r>
      <w:r w:rsidRPr="00567F07">
        <w:rPr>
          <w:rFonts w:ascii="Arial Narrow" w:hAnsi="Arial Narrow"/>
          <w:bCs/>
          <w:color w:val="000000" w:themeColor="text1"/>
          <w:sz w:val="24"/>
          <w:szCs w:val="24"/>
        </w:rPr>
        <w:t xml:space="preserve"> </w:t>
      </w:r>
      <w:r w:rsidRPr="00567F07">
        <w:rPr>
          <w:rFonts w:ascii="Arial Narrow" w:hAnsi="Arial Narrow"/>
          <w:b w:val="0"/>
          <w:color w:val="000000" w:themeColor="text1"/>
          <w:sz w:val="24"/>
          <w:szCs w:val="24"/>
        </w:rPr>
        <w:t xml:space="preserve">no podrán ceder ni subcontratar total o parcialmente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antes o después de ser aceptada.</w:t>
      </w:r>
    </w:p>
    <w:p w:rsidR="000729B6" w:rsidRPr="00567F07" w:rsidRDefault="000729B6" w:rsidP="000729B6">
      <w:pPr>
        <w:autoSpaceDE w:val="0"/>
        <w:autoSpaceDN w:val="0"/>
        <w:adjustRightInd w:val="0"/>
        <w:jc w:val="both"/>
        <w:rPr>
          <w:rFonts w:ascii="Arial Narrow" w:hAnsi="Arial Narrow"/>
          <w:bCs/>
          <w:color w:val="000000" w:themeColor="text1"/>
          <w:sz w:val="24"/>
          <w:szCs w:val="24"/>
          <w:u w:val="single"/>
          <w:lang w:val="es-CO"/>
        </w:rPr>
      </w:pPr>
    </w:p>
    <w:p w:rsidR="000729B6" w:rsidRPr="00567F07" w:rsidRDefault="000729B6" w:rsidP="000729B6">
      <w:pPr>
        <w:autoSpaceDE w:val="0"/>
        <w:autoSpaceDN w:val="0"/>
        <w:adjustRightInd w:val="0"/>
        <w:jc w:val="both"/>
        <w:rPr>
          <w:rFonts w:ascii="Arial Narrow" w:hAnsi="Arial Narrow"/>
          <w:b w:val="0"/>
          <w:color w:val="000000" w:themeColor="text1"/>
          <w:sz w:val="24"/>
          <w:szCs w:val="24"/>
          <w:lang w:eastAsia="es-CO"/>
        </w:rPr>
      </w:pPr>
      <w:r w:rsidRPr="00567F07">
        <w:rPr>
          <w:rFonts w:ascii="Arial Narrow" w:hAnsi="Arial Narrow"/>
          <w:bCs/>
          <w:color w:val="000000" w:themeColor="text1"/>
          <w:sz w:val="24"/>
          <w:szCs w:val="24"/>
          <w:u w:val="single"/>
          <w:lang w:val="es-CO"/>
        </w:rPr>
        <w:t xml:space="preserve">OCTAVA. Terminación Unilateral. </w:t>
      </w:r>
      <w:r w:rsidRPr="00567F07">
        <w:rPr>
          <w:rFonts w:ascii="Arial Narrow" w:hAnsi="Arial Narrow"/>
          <w:color w:val="000000" w:themeColor="text1"/>
          <w:sz w:val="24"/>
          <w:szCs w:val="24"/>
        </w:rPr>
        <w:t xml:space="preserve">EL MIEMBRO </w:t>
      </w:r>
      <w:r w:rsidRPr="00567F07">
        <w:rPr>
          <w:rFonts w:ascii="Arial Narrow" w:hAnsi="Arial Narrow"/>
          <w:b w:val="0"/>
          <w:color w:val="000000" w:themeColor="text1"/>
          <w:sz w:val="24"/>
          <w:szCs w:val="24"/>
        </w:rPr>
        <w:t xml:space="preserve">podrá terminar unilateralmente el Convenio y sin indemnización alguna, en el evento en que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eastAsia="es-CO"/>
        </w:rPr>
        <w:t>se encuentre vinculado de alguna manera a listas internacionales o locales de pública circulación relacionadas con delitos tipificados en Colombia como lavado de activos y/o financiación del terrorismo, así en Colombia no se hubiere iniciado investigación sobre el particular.</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u w:val="single"/>
        </w:rPr>
        <w:t>NOVENA. Cláusula Compromisoria.</w:t>
      </w:r>
      <w:r w:rsidRPr="00567F07">
        <w:rPr>
          <w:rFonts w:ascii="Arial Narrow" w:hAnsi="Arial Narrow"/>
          <w:b w:val="0"/>
          <w:color w:val="000000" w:themeColor="text1"/>
          <w:sz w:val="24"/>
          <w:szCs w:val="24"/>
          <w:u w:val="single"/>
        </w:rPr>
        <w:t xml:space="preserve"> </w:t>
      </w:r>
      <w:r w:rsidRPr="00567F07">
        <w:rPr>
          <w:rFonts w:ascii="Arial Narrow" w:hAnsi="Arial Narrow"/>
          <w:b w:val="0"/>
          <w:color w:val="000000" w:themeColor="text1"/>
          <w:sz w:val="24"/>
          <w:szCs w:val="24"/>
          <w:lang w:val="es-ES_tradnl"/>
        </w:rPr>
        <w:t xml:space="preserve">Todas las diferencias que ocurran entre las partes con ocasión de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ES_tradnl"/>
          </w:rPr>
          <w:t>la presente Oferta</w:t>
        </w:r>
      </w:smartTag>
      <w:r w:rsidRPr="00567F07">
        <w:rPr>
          <w:rFonts w:ascii="Arial Narrow" w:hAnsi="Arial Narrow"/>
          <w:b w:val="0"/>
          <w:color w:val="000000" w:themeColor="text1"/>
          <w:sz w:val="24"/>
          <w:szCs w:val="24"/>
          <w:lang w:val="es-ES_tradnl"/>
        </w:rPr>
        <w:t xml:space="preserve">, una vez aceptada, y que no puedan solucionarse por acuerdo directo entre ellas, en un plazo que no podrá exceder de dos (2) meses contados a partir de la fecha 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las partes dentro de los quince (15) días hábiles siguientes al vencimiento del plazo de dos (2) meses de acuerdo directo, o a falta de acuerdo, mediante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En caso de que la cuantía de las pretensiones sea igual o inferior a mil (1000) salarios mínimos legales mensuales vigentes en Colombia, el Tribunal de Arbitramento estará conformado por un (1) árbitro, el cual será designado por las partes dentro de los quince (15) días hábiles siguientes al vencimiento del plazo de dos (2) meses de acuerdo directo, o a falta de acuerdo, por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El o los árbitros designados serán Abogados inscritos y fallarán en derecho. El Tribunal de Arbitramento tendrá sede en la ciudad de Bogotá, sus honorarios se calcularán de acuerdo con las tarifas del Centro de Arbitraje y Conciliación de la Cámara de Comercio de Bogotá y se regirá por las leyes colombianas. </w:t>
      </w:r>
    </w:p>
    <w:p w:rsidR="000729B6" w:rsidRPr="00567F07" w:rsidRDefault="000729B6" w:rsidP="000729B6">
      <w:pPr>
        <w:jc w:val="both"/>
        <w:rPr>
          <w:rFonts w:ascii="Arial Narrow" w:hAnsi="Arial Narrow"/>
          <w:color w:val="000000" w:themeColor="text1"/>
          <w:sz w:val="24"/>
          <w:szCs w:val="24"/>
          <w:u w:val="single"/>
          <w:lang w:val="es-ES_tradnl"/>
        </w:rPr>
      </w:pPr>
    </w:p>
    <w:p w:rsidR="000729B6" w:rsidRPr="00567F07" w:rsidRDefault="000729B6" w:rsidP="000729B6">
      <w:pPr>
        <w:jc w:val="both"/>
        <w:rPr>
          <w:rFonts w:ascii="Arial Narrow" w:hAnsi="Arial Narrow"/>
          <w:b w:val="0"/>
          <w:color w:val="000000" w:themeColor="text1"/>
          <w:sz w:val="24"/>
          <w:szCs w:val="24"/>
          <w:lang w:val="es-ES_tradnl"/>
        </w:rPr>
      </w:pPr>
      <w:r w:rsidRPr="00567F07">
        <w:rPr>
          <w:rFonts w:ascii="Arial Narrow" w:hAnsi="Arial Narrow"/>
          <w:color w:val="000000" w:themeColor="text1"/>
          <w:sz w:val="24"/>
          <w:szCs w:val="24"/>
          <w:u w:val="single"/>
          <w:lang w:val="es-ES_tradnl"/>
        </w:rPr>
        <w:t>DÉCIMA. Notificaciones</w:t>
      </w:r>
      <w:r w:rsidRPr="00567F07">
        <w:rPr>
          <w:rFonts w:ascii="Arial Narrow" w:hAnsi="Arial Narrow"/>
          <w:b w:val="0"/>
          <w:color w:val="000000" w:themeColor="text1"/>
          <w:sz w:val="24"/>
          <w:szCs w:val="24"/>
          <w:u w:val="single"/>
          <w:lang w:val="es-ES_tradnl"/>
        </w:rPr>
        <w:t>.</w:t>
      </w:r>
      <w:r w:rsidRPr="00567F07">
        <w:rPr>
          <w:rFonts w:ascii="Arial Narrow" w:hAnsi="Arial Narrow"/>
          <w:b w:val="0"/>
          <w:color w:val="000000" w:themeColor="text1"/>
          <w:sz w:val="24"/>
          <w:szCs w:val="24"/>
          <w:lang w:val="es-ES_tradnl"/>
        </w:rPr>
        <w:t xml:space="preserve"> Todas las notificaciones y comunicaciones relacionadas con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lang w:val="es-ES_tradnl"/>
          </w:rPr>
          <w:t>la presente Oferta</w:t>
        </w:r>
      </w:smartTag>
      <w:r w:rsidRPr="00567F07">
        <w:rPr>
          <w:rFonts w:ascii="Arial Narrow" w:hAnsi="Arial Narrow"/>
          <w:b w:val="0"/>
          <w:color w:val="000000" w:themeColor="text1"/>
          <w:sz w:val="24"/>
          <w:szCs w:val="24"/>
          <w:lang w:val="es-ES_tradnl"/>
        </w:rPr>
        <w:t xml:space="preserve"> de Servicios se harán por escrito y se enviarán a las siguientes direcciones:</w:t>
      </w:r>
    </w:p>
    <w:p w:rsidR="000729B6" w:rsidRPr="00567F07" w:rsidRDefault="000729B6" w:rsidP="000729B6">
      <w:pPr>
        <w:tabs>
          <w:tab w:val="left" w:pos="2629"/>
        </w:tabs>
        <w:jc w:val="both"/>
        <w:rPr>
          <w:rFonts w:ascii="Arial Narrow" w:hAnsi="Arial Narrow"/>
          <w:color w:val="000000" w:themeColor="text1"/>
          <w:sz w:val="24"/>
          <w:szCs w:val="24"/>
          <w:lang w:val="es-ES_tradnl"/>
        </w:rPr>
      </w:pPr>
    </w:p>
    <w:p w:rsidR="000729B6" w:rsidRPr="00567F07" w:rsidRDefault="000729B6" w:rsidP="000729B6">
      <w:pPr>
        <w:tabs>
          <w:tab w:val="left" w:pos="2629"/>
        </w:tabs>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 xml:space="preserve">EL TERCERO: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Fax: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0729B6" w:rsidRPr="00567F07" w:rsidRDefault="000729B6" w:rsidP="000729B6">
      <w:pPr>
        <w:jc w:val="both"/>
        <w:rPr>
          <w:rFonts w:ascii="Arial Narrow" w:hAnsi="Arial Narrow"/>
          <w:color w:val="000000" w:themeColor="text1"/>
          <w:sz w:val="24"/>
          <w:szCs w:val="24"/>
          <w:lang w:val="es-ES_tradnl"/>
        </w:rPr>
      </w:pPr>
    </w:p>
    <w:p w:rsidR="000729B6" w:rsidRPr="00567F07" w:rsidRDefault="000729B6" w:rsidP="000729B6">
      <w:pPr>
        <w:jc w:val="both"/>
        <w:rPr>
          <w:rFonts w:ascii="Arial Narrow" w:hAnsi="Arial Narrow"/>
          <w:color w:val="000000" w:themeColor="text1"/>
          <w:sz w:val="24"/>
          <w:szCs w:val="24"/>
          <w:lang w:val="es-ES_tradnl"/>
        </w:rPr>
      </w:pPr>
    </w:p>
    <w:p w:rsidR="000729B6" w:rsidRPr="00567F07" w:rsidRDefault="000729B6" w:rsidP="000729B6">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MIEMBRO:</w:t>
      </w:r>
      <w:r w:rsidRPr="00567F07">
        <w:rPr>
          <w:rFonts w:ascii="Arial Narrow" w:hAnsi="Arial Narrow"/>
          <w:color w:val="000000" w:themeColor="text1"/>
          <w:sz w:val="24"/>
          <w:szCs w:val="24"/>
          <w:lang w:val="es-ES_tradnl"/>
        </w:rPr>
        <w:tab/>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Fax: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0729B6" w:rsidRPr="00567F07" w:rsidRDefault="000729B6" w:rsidP="000729B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0729B6" w:rsidRPr="00567F07" w:rsidRDefault="000729B6" w:rsidP="000729B6">
      <w:pPr>
        <w:jc w:val="both"/>
        <w:rPr>
          <w:rFonts w:ascii="Arial Narrow" w:hAnsi="Arial Narrow"/>
          <w:color w:val="000000" w:themeColor="text1"/>
          <w:sz w:val="24"/>
          <w:szCs w:val="24"/>
          <w:u w:val="single"/>
          <w:lang w:val="es-ES_tradnl"/>
        </w:rPr>
      </w:pPr>
    </w:p>
    <w:p w:rsidR="000729B6" w:rsidRPr="00567F07" w:rsidRDefault="000729B6" w:rsidP="000729B6">
      <w:pPr>
        <w:jc w:val="both"/>
        <w:rPr>
          <w:rFonts w:ascii="Arial Narrow" w:hAnsi="Arial Narrow"/>
          <w:bCs/>
          <w:color w:val="000000" w:themeColor="text1"/>
          <w:sz w:val="24"/>
          <w:szCs w:val="24"/>
          <w:u w:val="single"/>
        </w:rPr>
      </w:pPr>
      <w:r w:rsidRPr="00567F07">
        <w:rPr>
          <w:rFonts w:ascii="Arial Narrow" w:hAnsi="Arial Narrow"/>
          <w:color w:val="000000" w:themeColor="text1"/>
          <w:sz w:val="24"/>
          <w:szCs w:val="24"/>
          <w:u w:val="single"/>
          <w:lang w:val="es-ES_tradnl"/>
        </w:rPr>
        <w:t>DECIMA PRIMERA.</w:t>
      </w:r>
      <w:r w:rsidRPr="00567F07">
        <w:rPr>
          <w:rFonts w:ascii="Arial Narrow" w:hAnsi="Arial Narrow"/>
          <w:b w:val="0"/>
          <w:color w:val="000000" w:themeColor="text1"/>
          <w:sz w:val="24"/>
          <w:szCs w:val="24"/>
          <w:u w:val="single"/>
          <w:lang w:val="es-ES_tradnl"/>
        </w:rPr>
        <w:t xml:space="preserve"> </w:t>
      </w:r>
      <w:r w:rsidRPr="00567F07">
        <w:rPr>
          <w:rFonts w:ascii="Arial Narrow" w:hAnsi="Arial Narrow"/>
          <w:color w:val="000000" w:themeColor="text1"/>
          <w:sz w:val="24"/>
          <w:szCs w:val="24"/>
          <w:u w:val="single"/>
        </w:rPr>
        <w:t>Mérito Ejecutivo.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Las partes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reconocen y aceptan que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de Servicios, una vez aceptada mediante la expedición de </w:t>
      </w:r>
      <w:smartTag w:uri="urn:schemas-microsoft-com:office:smarttags" w:element="PersonName">
        <w:smartTagPr>
          <w:attr w:name="ProductID" w:val="la Orden"/>
        </w:smartTagPr>
        <w:r w:rsidRPr="00567F07">
          <w:rPr>
            <w:rFonts w:ascii="Arial Narrow" w:hAnsi="Arial Narrow"/>
            <w:b w:val="0"/>
            <w:color w:val="000000" w:themeColor="text1"/>
            <w:sz w:val="24"/>
            <w:szCs w:val="24"/>
          </w:rPr>
          <w:t>la Orden</w:t>
        </w:r>
      </w:smartTag>
      <w:r w:rsidRPr="00567F07">
        <w:rPr>
          <w:rFonts w:ascii="Arial Narrow" w:hAnsi="Arial Narrow"/>
          <w:b w:val="0"/>
          <w:color w:val="000000" w:themeColor="text1"/>
          <w:sz w:val="24"/>
          <w:szCs w:val="24"/>
        </w:rPr>
        <w:t xml:space="preserve"> de Compra de Servicios,</w:t>
      </w:r>
      <w:r w:rsidRPr="00567F07" w:rsidDel="00CA2BCF">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rPr>
        <w:t>prestará mérito ejecutivo para solicitar el cumplimiento de las obligaciones a cargo de las mismas, sin necesidad de requerimiento en mora judicial o extrajudicial.</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SEGUNDA. Aceptación de esta Oferta.</w:t>
      </w:r>
      <w:r w:rsidRPr="00567F07">
        <w:rPr>
          <w:rFonts w:ascii="Arial Narrow" w:hAnsi="Arial Narrow"/>
          <w:b w:val="0"/>
          <w:color w:val="000000" w:themeColor="text1"/>
          <w:sz w:val="24"/>
          <w:szCs w:val="24"/>
        </w:rPr>
        <w:t xml:space="preserve">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se entenderá aceptada mediante la expedición, por parte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de una Orden de Compra de Servicios.</w:t>
      </w:r>
    </w:p>
    <w:p w:rsidR="000729B6" w:rsidRPr="00567F07" w:rsidRDefault="000729B6" w:rsidP="000729B6">
      <w:pPr>
        <w:jc w:val="both"/>
        <w:rPr>
          <w:rFonts w:ascii="Arial Narrow" w:hAnsi="Arial Narrow"/>
          <w:bCs/>
          <w:color w:val="000000" w:themeColor="text1"/>
          <w:sz w:val="24"/>
          <w:szCs w:val="24"/>
          <w:u w:val="single"/>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TERCERA. Impuesto de Timbre.</w:t>
      </w:r>
      <w:r w:rsidRPr="00567F07">
        <w:rPr>
          <w:rFonts w:ascii="Arial Narrow" w:hAnsi="Arial Narrow"/>
          <w:b w:val="0"/>
          <w:color w:val="000000" w:themeColor="text1"/>
          <w:sz w:val="24"/>
          <w:szCs w:val="24"/>
        </w:rPr>
        <w:t xml:space="preserve"> De conformidad con el numeral 52 del artículo 530 del Estatuto Tributario, </w:t>
      </w:r>
      <w:smartTag w:uri="urn:schemas-microsoft-com:office:smarttags" w:element="PersonName">
        <w:smartTagPr>
          <w:attr w:name="ProductID" w:val="la presente Oferta"/>
        </w:smartTagPr>
        <w:r w:rsidRPr="00567F07">
          <w:rPr>
            <w:rFonts w:ascii="Arial Narrow" w:hAnsi="Arial Narrow"/>
            <w:b w:val="0"/>
            <w:color w:val="000000" w:themeColor="text1"/>
            <w:sz w:val="24"/>
            <w:szCs w:val="24"/>
          </w:rPr>
          <w:t>la presente Oferta</w:t>
        </w:r>
      </w:smartTag>
      <w:r w:rsidRPr="00567F07">
        <w:rPr>
          <w:rFonts w:ascii="Arial Narrow" w:hAnsi="Arial Narrow"/>
          <w:b w:val="0"/>
          <w:color w:val="000000" w:themeColor="text1"/>
          <w:sz w:val="24"/>
          <w:szCs w:val="24"/>
        </w:rPr>
        <w:t xml:space="preserve"> y su posterior aceptación mediante Orden de Compra de Servicios, no causan impuesto de timbre.</w:t>
      </w:r>
    </w:p>
    <w:p w:rsidR="000729B6" w:rsidRPr="00567F07" w:rsidRDefault="000729B6" w:rsidP="000729B6">
      <w:pPr>
        <w:jc w:val="both"/>
        <w:rPr>
          <w:rFonts w:ascii="Arial Narrow" w:hAnsi="Arial Narrow"/>
          <w:b w:val="0"/>
          <w:color w:val="000000" w:themeColor="text1"/>
          <w:sz w:val="24"/>
          <w:szCs w:val="24"/>
        </w:rPr>
      </w:pPr>
    </w:p>
    <w:p w:rsidR="000729B6" w:rsidRPr="00567F07" w:rsidRDefault="000729B6" w:rsidP="000729B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__________________, el día ______________ (____) del mes de _____________ del año dos mil ___________ (____). </w:t>
      </w:r>
    </w:p>
    <w:p w:rsidR="000729B6" w:rsidRPr="00567F07" w:rsidRDefault="000729B6" w:rsidP="000729B6">
      <w:pPr>
        <w:jc w:val="both"/>
        <w:rPr>
          <w:rFonts w:ascii="Arial Narrow" w:hAnsi="Arial Narrow"/>
          <w:bCs/>
          <w:color w:val="000000" w:themeColor="text1"/>
          <w:sz w:val="24"/>
          <w:szCs w:val="24"/>
        </w:rPr>
      </w:pPr>
    </w:p>
    <w:p w:rsidR="000729B6" w:rsidRPr="00567F07" w:rsidRDefault="000729B6" w:rsidP="000729B6">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EL MIEMBRO</w:t>
      </w:r>
    </w:p>
    <w:p w:rsidR="000729B6" w:rsidRPr="00567F07" w:rsidRDefault="000729B6" w:rsidP="000729B6">
      <w:pPr>
        <w:jc w:val="both"/>
        <w:rPr>
          <w:rFonts w:ascii="Arial Narrow" w:hAnsi="Arial Narrow"/>
          <w:b w:val="0"/>
          <w:color w:val="000000" w:themeColor="text1"/>
          <w:spacing w:val="-3"/>
          <w:sz w:val="24"/>
          <w:szCs w:val="24"/>
        </w:rPr>
      </w:pPr>
    </w:p>
    <w:p w:rsidR="000729B6" w:rsidRPr="00567F07" w:rsidRDefault="000729B6" w:rsidP="000729B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0729B6" w:rsidRPr="00567F07" w:rsidRDefault="000729B6" w:rsidP="000729B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0729B6" w:rsidRPr="00567F07" w:rsidRDefault="000729B6" w:rsidP="000729B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Cargo:       Representante Legal”</w:t>
      </w:r>
    </w:p>
    <w:p w:rsidR="000729B6" w:rsidRPr="00567F07" w:rsidRDefault="000729B6" w:rsidP="000729B6">
      <w:pPr>
        <w:rPr>
          <w:rFonts w:ascii="Arial Narrow" w:hAnsi="Arial Narrow"/>
          <w:color w:val="000000" w:themeColor="text1"/>
        </w:rPr>
      </w:pPr>
    </w:p>
    <w:p w:rsidR="00F4676E" w:rsidRDefault="00F4676E">
      <w:bookmarkStart w:id="0" w:name="_GoBack"/>
      <w:bookmarkEnd w:id="0"/>
    </w:p>
    <w:sectPr w:rsidR="00F4676E" w:rsidSect="001264E6">
      <w:headerReference w:type="default" r:id="rId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EF" w:rsidRDefault="00BC75EF" w:rsidP="001264E6">
      <w:r>
        <w:separator/>
      </w:r>
    </w:p>
  </w:endnote>
  <w:endnote w:type="continuationSeparator" w:id="0">
    <w:p w:rsidR="00BC75EF" w:rsidRDefault="00BC75EF" w:rsidP="001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EF" w:rsidRDefault="00BC75EF" w:rsidP="001264E6">
      <w:r>
        <w:separator/>
      </w:r>
    </w:p>
  </w:footnote>
  <w:footnote w:type="continuationSeparator" w:id="0">
    <w:p w:rsidR="00BC75EF" w:rsidRDefault="00BC75EF" w:rsidP="001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E6" w:rsidRDefault="001264E6" w:rsidP="001264E6">
    <w:pPr>
      <w:pStyle w:val="Encabezado"/>
      <w:jc w:val="right"/>
    </w:pPr>
    <w:r>
      <w:rPr>
        <w:noProof/>
        <w:lang w:val="es-CO" w:eastAsia="es-CO"/>
      </w:rPr>
      <w:drawing>
        <wp:inline distT="0" distB="0" distL="0" distR="0" wp14:anchorId="643B1B07" wp14:editId="4A88BA07">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8B8"/>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 w15:restartNumberingAfterBreak="0">
    <w:nsid w:val="139F5F5E"/>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2" w15:restartNumberingAfterBreak="0">
    <w:nsid w:val="29C06560"/>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3" w15:restartNumberingAfterBreak="0">
    <w:nsid w:val="35E609F1"/>
    <w:multiLevelType w:val="multilevel"/>
    <w:tmpl w:val="225C89B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ind w:left="1035" w:hanging="495"/>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38903160"/>
    <w:multiLevelType w:val="hybridMultilevel"/>
    <w:tmpl w:val="9FBA0A88"/>
    <w:lvl w:ilvl="0" w:tplc="8586DD0A">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3C635615"/>
    <w:multiLevelType w:val="hybridMultilevel"/>
    <w:tmpl w:val="F76C84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76282D"/>
    <w:multiLevelType w:val="hybridMultilevel"/>
    <w:tmpl w:val="9E8CE752"/>
    <w:lvl w:ilvl="0" w:tplc="B5A651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6D34EF"/>
    <w:multiLevelType w:val="hybridMultilevel"/>
    <w:tmpl w:val="D576D1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D4727F5"/>
    <w:multiLevelType w:val="hybridMultilevel"/>
    <w:tmpl w:val="D7568338"/>
    <w:lvl w:ilvl="0" w:tplc="9DFAEE7E">
      <w:start w:val="1"/>
      <w:numFmt w:val="lowerRoman"/>
      <w:lvlText w:val="%1)"/>
      <w:lvlJc w:val="left"/>
      <w:pPr>
        <w:ind w:left="2853" w:hanging="720"/>
      </w:pPr>
      <w:rPr>
        <w:rFonts w:hint="default"/>
      </w:rPr>
    </w:lvl>
    <w:lvl w:ilvl="1" w:tplc="240A0019" w:tentative="1">
      <w:start w:val="1"/>
      <w:numFmt w:val="lowerLetter"/>
      <w:lvlText w:val="%2."/>
      <w:lvlJc w:val="left"/>
      <w:pPr>
        <w:ind w:left="3213" w:hanging="360"/>
      </w:pPr>
    </w:lvl>
    <w:lvl w:ilvl="2" w:tplc="240A001B" w:tentative="1">
      <w:start w:val="1"/>
      <w:numFmt w:val="lowerRoman"/>
      <w:lvlText w:val="%3."/>
      <w:lvlJc w:val="right"/>
      <w:pPr>
        <w:ind w:left="3933" w:hanging="180"/>
      </w:pPr>
    </w:lvl>
    <w:lvl w:ilvl="3" w:tplc="240A000F" w:tentative="1">
      <w:start w:val="1"/>
      <w:numFmt w:val="decimal"/>
      <w:lvlText w:val="%4."/>
      <w:lvlJc w:val="left"/>
      <w:pPr>
        <w:ind w:left="4653" w:hanging="360"/>
      </w:pPr>
    </w:lvl>
    <w:lvl w:ilvl="4" w:tplc="240A0019" w:tentative="1">
      <w:start w:val="1"/>
      <w:numFmt w:val="lowerLetter"/>
      <w:lvlText w:val="%5."/>
      <w:lvlJc w:val="left"/>
      <w:pPr>
        <w:ind w:left="5373" w:hanging="360"/>
      </w:pPr>
    </w:lvl>
    <w:lvl w:ilvl="5" w:tplc="240A001B" w:tentative="1">
      <w:start w:val="1"/>
      <w:numFmt w:val="lowerRoman"/>
      <w:lvlText w:val="%6."/>
      <w:lvlJc w:val="right"/>
      <w:pPr>
        <w:ind w:left="6093" w:hanging="180"/>
      </w:pPr>
    </w:lvl>
    <w:lvl w:ilvl="6" w:tplc="240A000F" w:tentative="1">
      <w:start w:val="1"/>
      <w:numFmt w:val="decimal"/>
      <w:lvlText w:val="%7."/>
      <w:lvlJc w:val="left"/>
      <w:pPr>
        <w:ind w:left="6813" w:hanging="360"/>
      </w:pPr>
    </w:lvl>
    <w:lvl w:ilvl="7" w:tplc="240A0019" w:tentative="1">
      <w:start w:val="1"/>
      <w:numFmt w:val="lowerLetter"/>
      <w:lvlText w:val="%8."/>
      <w:lvlJc w:val="left"/>
      <w:pPr>
        <w:ind w:left="7533" w:hanging="360"/>
      </w:pPr>
    </w:lvl>
    <w:lvl w:ilvl="8" w:tplc="240A001B" w:tentative="1">
      <w:start w:val="1"/>
      <w:numFmt w:val="lowerRoman"/>
      <w:lvlText w:val="%9."/>
      <w:lvlJc w:val="right"/>
      <w:pPr>
        <w:ind w:left="8253" w:hanging="180"/>
      </w:pPr>
    </w:lvl>
  </w:abstractNum>
  <w:abstractNum w:abstractNumId="9" w15:restartNumberingAfterBreak="0">
    <w:nsid w:val="5F417FA2"/>
    <w:multiLevelType w:val="hybridMultilevel"/>
    <w:tmpl w:val="2CEA8AB8"/>
    <w:lvl w:ilvl="0" w:tplc="2AF694BC">
      <w:start w:val="1"/>
      <w:numFmt w:val="lowerLetter"/>
      <w:lvlText w:val="%1)"/>
      <w:lvlJc w:val="left"/>
      <w:pPr>
        <w:ind w:left="1773" w:hanging="360"/>
      </w:pPr>
      <w:rPr>
        <w:rFonts w:ascii="Arial Narrow" w:eastAsia="Times New Roman" w:hAnsi="Arial Narrow" w:cs="Arial" w:hint="default"/>
      </w:rPr>
    </w:lvl>
    <w:lvl w:ilvl="1" w:tplc="240A0019">
      <w:start w:val="1"/>
      <w:numFmt w:val="lowerLetter"/>
      <w:lvlText w:val="%2."/>
      <w:lvlJc w:val="left"/>
      <w:pPr>
        <w:ind w:left="2493" w:hanging="360"/>
      </w:pPr>
    </w:lvl>
    <w:lvl w:ilvl="2" w:tplc="240A001B">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10" w15:restartNumberingAfterBreak="0">
    <w:nsid w:val="6CEC63C5"/>
    <w:multiLevelType w:val="hybridMultilevel"/>
    <w:tmpl w:val="A3CA30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6D10040"/>
    <w:multiLevelType w:val="hybridMultilevel"/>
    <w:tmpl w:val="4B8207EE"/>
    <w:lvl w:ilvl="0" w:tplc="8AE280B8">
      <w:start w:val="1"/>
      <w:numFmt w:val="decimal"/>
      <w:lvlText w:val="%1."/>
      <w:lvlJc w:val="left"/>
      <w:pPr>
        <w:tabs>
          <w:tab w:val="num" w:pos="720"/>
        </w:tabs>
        <w:ind w:left="720" w:hanging="36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7"/>
  </w:num>
  <w:num w:numId="6">
    <w:abstractNumId w:val="11"/>
  </w:num>
  <w:num w:numId="7">
    <w:abstractNumId w:val="4"/>
  </w:num>
  <w:num w:numId="8">
    <w:abstractNumId w:val="9"/>
  </w:num>
  <w:num w:numId="9">
    <w:abstractNumId w:val="8"/>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E6"/>
    <w:rsid w:val="000729B6"/>
    <w:rsid w:val="001264E6"/>
    <w:rsid w:val="00BC75EF"/>
    <w:rsid w:val="00F4676E"/>
    <w:rsid w:val="00F63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282946-201B-4327-930F-2C738F5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E6"/>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4E6"/>
    <w:pPr>
      <w:tabs>
        <w:tab w:val="center" w:pos="4419"/>
        <w:tab w:val="right" w:pos="8838"/>
      </w:tabs>
    </w:pPr>
  </w:style>
  <w:style w:type="character" w:customStyle="1" w:styleId="EncabezadoCar">
    <w:name w:val="Encabezado Car"/>
    <w:basedOn w:val="Fuentedeprrafopredeter"/>
    <w:link w:val="Encabezado"/>
    <w:uiPriority w:val="99"/>
    <w:rsid w:val="001264E6"/>
    <w:rPr>
      <w:rFonts w:ascii="Arial" w:eastAsia="Times New Roman" w:hAnsi="Arial" w:cs="Arial"/>
      <w:b/>
      <w:lang w:val="es-ES" w:eastAsia="es-ES"/>
    </w:rPr>
  </w:style>
  <w:style w:type="paragraph" w:styleId="Piedepgina">
    <w:name w:val="footer"/>
    <w:basedOn w:val="Normal"/>
    <w:link w:val="PiedepginaCar"/>
    <w:uiPriority w:val="99"/>
    <w:unhideWhenUsed/>
    <w:rsid w:val="001264E6"/>
    <w:pPr>
      <w:tabs>
        <w:tab w:val="center" w:pos="4419"/>
        <w:tab w:val="right" w:pos="8838"/>
      </w:tabs>
    </w:pPr>
  </w:style>
  <w:style w:type="character" w:customStyle="1" w:styleId="PiedepginaCar">
    <w:name w:val="Pie de página Car"/>
    <w:basedOn w:val="Fuentedeprrafopredeter"/>
    <w:link w:val="Piedepgina"/>
    <w:uiPriority w:val="99"/>
    <w:rsid w:val="001264E6"/>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3978</Words>
  <Characters>21881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2</cp:revision>
  <dcterms:created xsi:type="dcterms:W3CDTF">2017-02-21T13:47:00Z</dcterms:created>
  <dcterms:modified xsi:type="dcterms:W3CDTF">2017-02-21T13:47:00Z</dcterms:modified>
</cp:coreProperties>
</file>